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B3" w:rsidRDefault="003F07B3" w:rsidP="003F07B3">
      <w:pPr>
        <w:spacing w:after="120"/>
        <w:jc w:val="center"/>
        <w:rPr>
          <w:rFonts w:ascii="Arial" w:hAnsi="Arial" w:cs="Arial"/>
          <w:b/>
          <w:sz w:val="20"/>
          <w:szCs w:val="20"/>
        </w:rPr>
      </w:pPr>
      <w:r w:rsidRPr="003F07B3">
        <w:rPr>
          <w:rFonts w:ascii="Arial" w:hAnsi="Arial" w:cs="Arial"/>
          <w:b/>
          <w:noProof/>
          <w:spacing w:val="-3"/>
          <w:sz w:val="20"/>
          <w:szCs w:val="20"/>
          <w:lang w:eastAsia="en-GB"/>
        </w:rPr>
        <w:drawing>
          <wp:anchor distT="0" distB="0" distL="114300" distR="114300" simplePos="0" relativeHeight="251659264" behindDoc="1" locked="0" layoutInCell="1" allowOverlap="1" wp14:anchorId="3EA26EE0" wp14:editId="78845047">
            <wp:simplePos x="0" y="0"/>
            <wp:positionH relativeFrom="column">
              <wp:posOffset>4448175</wp:posOffset>
            </wp:positionH>
            <wp:positionV relativeFrom="paragraph">
              <wp:posOffset>-895350</wp:posOffset>
            </wp:positionV>
            <wp:extent cx="4841251" cy="1390650"/>
            <wp:effectExtent l="0" t="0" r="0" b="0"/>
            <wp:wrapNone/>
            <wp:docPr id="3" name="Picture 3" desc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1251"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7B3">
        <w:rPr>
          <w:rFonts w:ascii="Arial" w:hAnsi="Arial" w:cs="Arial"/>
          <w:b/>
          <w:sz w:val="20"/>
          <w:szCs w:val="20"/>
        </w:rPr>
        <w:t>JOB DESCRIPTION</w:t>
      </w:r>
    </w:p>
    <w:p w:rsidR="003F07B3" w:rsidRPr="003F07B3" w:rsidRDefault="003F07B3" w:rsidP="003F07B3">
      <w:pPr>
        <w:spacing w:after="120"/>
        <w:jc w:val="center"/>
        <w:rPr>
          <w:rFonts w:ascii="Arial" w:hAnsi="Arial" w:cs="Arial"/>
          <w:b/>
          <w:sz w:val="20"/>
          <w:szCs w:val="20"/>
        </w:rPr>
      </w:pPr>
    </w:p>
    <w:p w:rsidR="003F07B3" w:rsidRPr="00B24C3B" w:rsidRDefault="003F07B3" w:rsidP="003F07B3">
      <w:pPr>
        <w:spacing w:after="120"/>
        <w:rPr>
          <w:rFonts w:ascii="Arial" w:hAnsi="Arial" w:cs="Arial"/>
          <w:b/>
          <w:sz w:val="20"/>
          <w:szCs w:val="20"/>
        </w:rPr>
      </w:pPr>
      <w:r w:rsidRPr="00B24C3B">
        <w:rPr>
          <w:rFonts w:ascii="Arial" w:hAnsi="Arial" w:cs="Arial"/>
          <w:b/>
          <w:sz w:val="20"/>
          <w:szCs w:val="20"/>
        </w:rPr>
        <w:t>JOB TITLE:</w:t>
      </w:r>
      <w:r w:rsidR="0051723F" w:rsidRPr="00B24C3B">
        <w:rPr>
          <w:rFonts w:ascii="Arial" w:hAnsi="Arial" w:cs="Arial"/>
          <w:b/>
          <w:sz w:val="20"/>
          <w:szCs w:val="20"/>
        </w:rPr>
        <w:t xml:space="preserve"> </w:t>
      </w:r>
      <w:r w:rsidR="00B24C3B">
        <w:rPr>
          <w:rFonts w:ascii="Arial" w:hAnsi="Arial" w:cs="Arial"/>
          <w:b/>
          <w:sz w:val="20"/>
          <w:szCs w:val="20"/>
        </w:rPr>
        <w:tab/>
      </w:r>
      <w:r w:rsidR="00EE1B5A">
        <w:rPr>
          <w:rFonts w:ascii="Arial" w:hAnsi="Arial" w:cs="Arial"/>
          <w:b/>
          <w:sz w:val="20"/>
          <w:szCs w:val="20"/>
        </w:rPr>
        <w:tab/>
      </w:r>
      <w:r w:rsidR="0051723F" w:rsidRPr="00EE1B5A">
        <w:rPr>
          <w:rFonts w:ascii="Arial" w:hAnsi="Arial" w:cs="Arial"/>
          <w:sz w:val="20"/>
          <w:szCs w:val="20"/>
        </w:rPr>
        <w:t>Head of Physiotherapy Academy</w:t>
      </w:r>
      <w:r w:rsidRPr="00B24C3B">
        <w:rPr>
          <w:rFonts w:ascii="Arial" w:hAnsi="Arial" w:cs="Arial"/>
          <w:b/>
          <w:sz w:val="20"/>
          <w:szCs w:val="20"/>
        </w:rPr>
        <w:tab/>
      </w:r>
      <w:r w:rsidRPr="00B24C3B">
        <w:rPr>
          <w:rFonts w:ascii="Arial" w:hAnsi="Arial" w:cs="Arial"/>
          <w:b/>
          <w:sz w:val="20"/>
          <w:szCs w:val="20"/>
        </w:rPr>
        <w:tab/>
      </w:r>
    </w:p>
    <w:p w:rsidR="003F07B3" w:rsidRPr="00B24C3B" w:rsidRDefault="003F07B3" w:rsidP="003F07B3">
      <w:pPr>
        <w:spacing w:after="120"/>
        <w:rPr>
          <w:rFonts w:ascii="Arial" w:hAnsi="Arial" w:cs="Arial"/>
          <w:b/>
          <w:sz w:val="20"/>
          <w:szCs w:val="20"/>
        </w:rPr>
      </w:pPr>
      <w:r w:rsidRPr="00B24C3B">
        <w:rPr>
          <w:rFonts w:ascii="Arial" w:hAnsi="Arial" w:cs="Arial"/>
          <w:b/>
          <w:sz w:val="20"/>
          <w:szCs w:val="20"/>
        </w:rPr>
        <w:t>DEPARTMENT:</w:t>
      </w:r>
      <w:r w:rsidR="0051723F" w:rsidRPr="00B24C3B">
        <w:rPr>
          <w:rFonts w:ascii="Arial" w:hAnsi="Arial" w:cs="Arial"/>
          <w:b/>
          <w:sz w:val="20"/>
          <w:szCs w:val="20"/>
        </w:rPr>
        <w:t xml:space="preserve"> </w:t>
      </w:r>
      <w:r w:rsidR="00EE1B5A">
        <w:rPr>
          <w:rFonts w:ascii="Arial" w:hAnsi="Arial" w:cs="Arial"/>
          <w:b/>
          <w:sz w:val="20"/>
          <w:szCs w:val="20"/>
        </w:rPr>
        <w:tab/>
      </w:r>
      <w:r w:rsidR="0051723F" w:rsidRPr="00EE1B5A">
        <w:rPr>
          <w:rFonts w:ascii="Arial" w:hAnsi="Arial" w:cs="Arial"/>
          <w:sz w:val="20"/>
          <w:szCs w:val="20"/>
        </w:rPr>
        <w:t>Medical Academy</w:t>
      </w:r>
      <w:r w:rsidR="005A2337" w:rsidRPr="00EE1B5A">
        <w:rPr>
          <w:rFonts w:ascii="Arial" w:hAnsi="Arial" w:cs="Arial"/>
          <w:sz w:val="20"/>
          <w:szCs w:val="20"/>
        </w:rPr>
        <w:t xml:space="preserve"> MCFC</w:t>
      </w:r>
      <w:r w:rsidRPr="00B24C3B">
        <w:rPr>
          <w:rFonts w:ascii="Arial" w:hAnsi="Arial" w:cs="Arial"/>
          <w:b/>
          <w:sz w:val="20"/>
          <w:szCs w:val="20"/>
        </w:rPr>
        <w:tab/>
      </w:r>
      <w:r w:rsidRPr="00B24C3B">
        <w:rPr>
          <w:rFonts w:ascii="Arial" w:hAnsi="Arial" w:cs="Arial"/>
          <w:b/>
          <w:sz w:val="20"/>
          <w:szCs w:val="20"/>
        </w:rPr>
        <w:tab/>
      </w:r>
    </w:p>
    <w:p w:rsidR="003F07B3" w:rsidRPr="00EE1B5A" w:rsidRDefault="003F07B3" w:rsidP="003F07B3">
      <w:pPr>
        <w:spacing w:after="120"/>
        <w:rPr>
          <w:rFonts w:ascii="Arial" w:hAnsi="Arial" w:cs="Arial"/>
          <w:sz w:val="20"/>
          <w:szCs w:val="20"/>
        </w:rPr>
      </w:pPr>
      <w:r w:rsidRPr="00B24C3B">
        <w:rPr>
          <w:rFonts w:ascii="Arial" w:hAnsi="Arial" w:cs="Arial"/>
          <w:b/>
          <w:sz w:val="20"/>
          <w:szCs w:val="20"/>
        </w:rPr>
        <w:t>REPORTS TO:</w:t>
      </w:r>
      <w:r w:rsidRPr="00B24C3B">
        <w:rPr>
          <w:rFonts w:ascii="Arial" w:hAnsi="Arial" w:cs="Arial"/>
          <w:b/>
          <w:sz w:val="20"/>
          <w:szCs w:val="20"/>
        </w:rPr>
        <w:tab/>
      </w:r>
      <w:r w:rsidR="0051723F" w:rsidRPr="00B24C3B">
        <w:rPr>
          <w:rFonts w:ascii="Arial" w:hAnsi="Arial" w:cs="Arial"/>
          <w:b/>
          <w:sz w:val="20"/>
          <w:szCs w:val="20"/>
        </w:rPr>
        <w:t xml:space="preserve"> </w:t>
      </w:r>
      <w:r w:rsidR="00EE1B5A">
        <w:rPr>
          <w:rFonts w:ascii="Arial" w:hAnsi="Arial" w:cs="Arial"/>
          <w:b/>
          <w:sz w:val="20"/>
          <w:szCs w:val="20"/>
        </w:rPr>
        <w:tab/>
      </w:r>
      <w:r w:rsidR="0051723F" w:rsidRPr="00EE1B5A">
        <w:rPr>
          <w:rFonts w:ascii="Arial" w:hAnsi="Arial" w:cs="Arial"/>
          <w:sz w:val="20"/>
          <w:szCs w:val="20"/>
        </w:rPr>
        <w:t xml:space="preserve">Head of Performance MCFC </w:t>
      </w:r>
    </w:p>
    <w:p w:rsidR="003F07B3" w:rsidRPr="00B24C3B" w:rsidRDefault="003F07B3" w:rsidP="003F07B3">
      <w:pPr>
        <w:spacing w:after="120"/>
        <w:rPr>
          <w:rFonts w:ascii="Arial" w:hAnsi="Arial" w:cs="Arial"/>
          <w:sz w:val="20"/>
          <w:szCs w:val="20"/>
        </w:rPr>
      </w:pPr>
      <w:r w:rsidRPr="00B24C3B">
        <w:rPr>
          <w:rFonts w:ascii="Arial" w:hAnsi="Arial" w:cs="Arial"/>
          <w:b/>
          <w:sz w:val="20"/>
          <w:szCs w:val="20"/>
        </w:rPr>
        <w:t>LOCATION:</w:t>
      </w:r>
      <w:r w:rsidRPr="00B24C3B">
        <w:rPr>
          <w:rFonts w:ascii="Arial" w:hAnsi="Arial" w:cs="Arial"/>
          <w:b/>
          <w:sz w:val="20"/>
          <w:szCs w:val="20"/>
        </w:rPr>
        <w:tab/>
      </w:r>
      <w:r w:rsidR="00EE1B5A">
        <w:rPr>
          <w:rFonts w:ascii="Arial" w:hAnsi="Arial" w:cs="Arial"/>
          <w:b/>
          <w:sz w:val="20"/>
          <w:szCs w:val="20"/>
        </w:rPr>
        <w:tab/>
      </w:r>
      <w:r w:rsidR="0051723F" w:rsidRPr="00EE1B5A">
        <w:rPr>
          <w:rFonts w:ascii="Arial" w:hAnsi="Arial" w:cs="Arial"/>
          <w:sz w:val="20"/>
          <w:szCs w:val="20"/>
        </w:rPr>
        <w:t>CFA Academy</w:t>
      </w:r>
      <w:r w:rsidRPr="00EE1B5A">
        <w:rPr>
          <w:rFonts w:ascii="Arial" w:hAnsi="Arial" w:cs="Arial"/>
          <w:sz w:val="20"/>
          <w:szCs w:val="20"/>
        </w:rPr>
        <w:tab/>
      </w:r>
    </w:p>
    <w:p w:rsidR="003F07B3" w:rsidRPr="00B24C3B" w:rsidRDefault="003F07B3" w:rsidP="003F07B3">
      <w:pPr>
        <w:spacing w:after="120"/>
        <w:rPr>
          <w:rFonts w:ascii="Arial" w:hAnsi="Arial" w:cs="Arial"/>
          <w:sz w:val="20"/>
          <w:szCs w:val="20"/>
        </w:rPr>
      </w:pPr>
      <w:r w:rsidRPr="00B24C3B">
        <w:rPr>
          <w:rFonts w:ascii="Arial" w:hAnsi="Arial" w:cs="Arial"/>
          <w:b/>
          <w:sz w:val="20"/>
          <w:szCs w:val="20"/>
        </w:rPr>
        <w:t>DATE:</w:t>
      </w:r>
      <w:r w:rsidRPr="00B24C3B">
        <w:rPr>
          <w:rFonts w:ascii="Arial" w:hAnsi="Arial" w:cs="Arial"/>
          <w:b/>
          <w:sz w:val="20"/>
          <w:szCs w:val="20"/>
        </w:rPr>
        <w:tab/>
      </w:r>
      <w:r w:rsidR="00EE1B5A">
        <w:rPr>
          <w:rFonts w:ascii="Arial" w:hAnsi="Arial" w:cs="Arial"/>
          <w:b/>
          <w:sz w:val="20"/>
          <w:szCs w:val="20"/>
        </w:rPr>
        <w:tab/>
      </w:r>
      <w:r w:rsidR="00EE1B5A">
        <w:rPr>
          <w:rFonts w:ascii="Arial" w:hAnsi="Arial" w:cs="Arial"/>
          <w:b/>
          <w:sz w:val="20"/>
          <w:szCs w:val="20"/>
        </w:rPr>
        <w:tab/>
      </w:r>
      <w:r w:rsidR="00EE1B5A">
        <w:rPr>
          <w:rFonts w:ascii="Arial" w:hAnsi="Arial" w:cs="Arial"/>
          <w:sz w:val="20"/>
          <w:szCs w:val="20"/>
        </w:rPr>
        <w:t>December 2017</w:t>
      </w:r>
      <w:r w:rsidRPr="00B24C3B">
        <w:rPr>
          <w:rFonts w:ascii="Arial" w:hAnsi="Arial" w:cs="Arial"/>
          <w:b/>
          <w:sz w:val="20"/>
          <w:szCs w:val="20"/>
        </w:rPr>
        <w:tab/>
      </w:r>
    </w:p>
    <w:p w:rsidR="003F07B3" w:rsidRPr="00B24C3B" w:rsidRDefault="003F07B3" w:rsidP="003F07B3">
      <w:pPr>
        <w:spacing w:after="120"/>
        <w:rPr>
          <w:rFonts w:ascii="Arial" w:hAnsi="Arial" w:cs="Arial"/>
          <w:b/>
          <w:sz w:val="20"/>
          <w:szCs w:val="20"/>
        </w:rPr>
      </w:pPr>
      <w:r w:rsidRPr="00B24C3B">
        <w:rPr>
          <w:rFonts w:ascii="Arial" w:hAnsi="Arial" w:cs="Arial"/>
          <w:b/>
          <w:sz w:val="20"/>
          <w:szCs w:val="20"/>
        </w:rPr>
        <w:t>____________________________________________________________</w:t>
      </w:r>
    </w:p>
    <w:p w:rsidR="003F07B3" w:rsidRPr="00B24C3B" w:rsidRDefault="003F07B3" w:rsidP="003F07B3">
      <w:pPr>
        <w:spacing w:after="120"/>
        <w:rPr>
          <w:rFonts w:ascii="Arial" w:hAnsi="Arial" w:cs="Arial"/>
          <w:sz w:val="20"/>
          <w:szCs w:val="20"/>
        </w:rPr>
      </w:pPr>
      <w:r w:rsidRPr="00B24C3B">
        <w:rPr>
          <w:rFonts w:ascii="Arial" w:hAnsi="Arial" w:cs="Arial"/>
          <w:b/>
          <w:sz w:val="20"/>
          <w:szCs w:val="20"/>
        </w:rPr>
        <w:t>Job purpose</w:t>
      </w:r>
    </w:p>
    <w:p w:rsidR="003F07B3" w:rsidRPr="00EE1B5A" w:rsidRDefault="005A2337" w:rsidP="003F07B3">
      <w:pPr>
        <w:spacing w:after="120"/>
        <w:rPr>
          <w:rFonts w:ascii="Arial" w:hAnsi="Arial" w:cs="Arial"/>
          <w:sz w:val="20"/>
          <w:szCs w:val="20"/>
        </w:rPr>
      </w:pPr>
      <w:r w:rsidRPr="00EE1B5A">
        <w:rPr>
          <w:rFonts w:ascii="Arial" w:hAnsi="Arial" w:cs="Arial"/>
          <w:sz w:val="20"/>
          <w:szCs w:val="20"/>
        </w:rPr>
        <w:t>To lead and manage the P</w:t>
      </w:r>
      <w:r w:rsidR="0051723F" w:rsidRPr="00EE1B5A">
        <w:rPr>
          <w:rFonts w:ascii="Arial" w:hAnsi="Arial" w:cs="Arial"/>
          <w:sz w:val="20"/>
          <w:szCs w:val="20"/>
        </w:rPr>
        <w:t>hysiothe</w:t>
      </w:r>
      <w:r w:rsidR="00F3580B" w:rsidRPr="00EE1B5A">
        <w:rPr>
          <w:rFonts w:ascii="Arial" w:hAnsi="Arial" w:cs="Arial"/>
          <w:sz w:val="20"/>
          <w:szCs w:val="20"/>
        </w:rPr>
        <w:t xml:space="preserve">rapy service at the </w:t>
      </w:r>
      <w:r w:rsidR="00154415" w:rsidRPr="00EE1B5A">
        <w:rPr>
          <w:rFonts w:ascii="Arial" w:hAnsi="Arial" w:cs="Arial"/>
          <w:sz w:val="20"/>
          <w:szCs w:val="20"/>
        </w:rPr>
        <w:t>Academy 6</w:t>
      </w:r>
      <w:r w:rsidR="00F3580B" w:rsidRPr="00EE1B5A">
        <w:rPr>
          <w:rFonts w:ascii="Arial" w:hAnsi="Arial" w:cs="Arial"/>
          <w:sz w:val="20"/>
          <w:szCs w:val="20"/>
        </w:rPr>
        <w:t>-23</w:t>
      </w:r>
      <w:r w:rsidR="0051723F" w:rsidRPr="00EE1B5A">
        <w:rPr>
          <w:rFonts w:ascii="Arial" w:hAnsi="Arial" w:cs="Arial"/>
          <w:sz w:val="20"/>
          <w:szCs w:val="20"/>
        </w:rPr>
        <w:t>s under the governance of EPPP.</w:t>
      </w:r>
    </w:p>
    <w:p w:rsidR="003F07B3" w:rsidRPr="00B24C3B" w:rsidRDefault="003F07B3" w:rsidP="003F07B3">
      <w:pPr>
        <w:spacing w:after="120"/>
        <w:rPr>
          <w:rFonts w:ascii="Arial" w:hAnsi="Arial" w:cs="Arial"/>
          <w:b/>
          <w:sz w:val="20"/>
          <w:szCs w:val="20"/>
        </w:rPr>
      </w:pPr>
      <w:r w:rsidRPr="00B24C3B">
        <w:rPr>
          <w:rFonts w:ascii="Arial" w:hAnsi="Arial" w:cs="Arial"/>
          <w:b/>
          <w:sz w:val="20"/>
          <w:szCs w:val="20"/>
        </w:rPr>
        <w:t>_____________________________________________________________</w:t>
      </w:r>
    </w:p>
    <w:p w:rsidR="003F07B3" w:rsidRPr="00B24C3B" w:rsidRDefault="003F07B3" w:rsidP="003F07B3">
      <w:pPr>
        <w:tabs>
          <w:tab w:val="left" w:pos="3085"/>
        </w:tabs>
        <w:spacing w:after="120"/>
        <w:rPr>
          <w:rFonts w:ascii="Arial" w:hAnsi="Arial" w:cs="Arial"/>
          <w:b/>
          <w:sz w:val="20"/>
          <w:szCs w:val="20"/>
        </w:rPr>
      </w:pPr>
      <w:r w:rsidRPr="00B24C3B">
        <w:rPr>
          <w:rFonts w:ascii="Arial" w:hAnsi="Arial" w:cs="Arial"/>
          <w:b/>
          <w:sz w:val="20"/>
          <w:szCs w:val="20"/>
        </w:rPr>
        <w:t>Key responsibilities</w:t>
      </w:r>
    </w:p>
    <w:p w:rsidR="00C34E9C" w:rsidRPr="00EE1B5A" w:rsidRDefault="00C34E9C" w:rsidP="00EE1B5A">
      <w:pPr>
        <w:numPr>
          <w:ilvl w:val="0"/>
          <w:numId w:val="1"/>
        </w:numPr>
        <w:overflowPunct w:val="0"/>
        <w:autoSpaceDE w:val="0"/>
        <w:autoSpaceDN w:val="0"/>
        <w:spacing w:after="120" w:line="240" w:lineRule="auto"/>
        <w:rPr>
          <w:rFonts w:ascii="Arial" w:hAnsi="Arial" w:cs="Arial"/>
          <w:sz w:val="20"/>
          <w:szCs w:val="20"/>
        </w:rPr>
      </w:pPr>
      <w:bookmarkStart w:id="0" w:name="_Hlk497057018"/>
      <w:r w:rsidRPr="00EE1B5A">
        <w:rPr>
          <w:rFonts w:ascii="Arial" w:hAnsi="Arial" w:cs="Arial"/>
          <w:sz w:val="20"/>
          <w:szCs w:val="20"/>
        </w:rPr>
        <w:t>Oversee &amp; manage the 6 full time physiotherapists at MCFC Academy</w:t>
      </w:r>
    </w:p>
    <w:bookmarkEnd w:id="0"/>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Develop a MDT approach to scholar injury management &amp; performance development</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 xml:space="preserve">Clear lines of injury procedures &amp; carry out audits where appropriate </w:t>
      </w:r>
    </w:p>
    <w:p w:rsidR="0035233A" w:rsidRPr="00EE1B5A" w:rsidRDefault="0035233A"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Act as a ‘critical friend/mentor’ to the Academy Doctor</w:t>
      </w:r>
    </w:p>
    <w:p w:rsidR="0035233A" w:rsidRPr="00EE1B5A" w:rsidRDefault="0035233A"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Working closely with the lead physiotherapist in Emerging Talent on relevant pathways of player development &amp; injury management</w:t>
      </w:r>
      <w:r w:rsidR="005A2337" w:rsidRPr="00EE1B5A">
        <w:rPr>
          <w:rFonts w:ascii="Arial" w:hAnsi="Arial" w:cs="Arial"/>
          <w:sz w:val="20"/>
          <w:szCs w:val="20"/>
        </w:rPr>
        <w:t xml:space="preserve"> in the EDS/ET group</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Excellent communication pathways for all key stakeholders</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Develop and oversee an academy medical performance strategy that will integrate into the vision and structure of the club</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Ensure continued development of the Academy physiotherapy staff.</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Ensure the practical implementation of best physiotherapy practice at all levels within the academy. This will include ongoing monitoring and evaluation to assess impact of player development and performance. Especially around the standardized MOC &amp; RTP criteria</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 xml:space="preserve">Encourage an interdisciplinary approach of working within the department that includes close links to all areas of the club. </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To maintain all legal and professional qualifications in relation to own profession and maintain the equivalent standards for all the SS/SC coaches within the department.</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To create relationships with players, their parents and coaches to support the physical development needs of the players.</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 xml:space="preserve">To oversee and supervise appropriate Continuous Professional Development training for all medical Academy staff. </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To oversee and facilitate physiotherapy research projects within the football club to underpin practice.</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Oversee the development and effective management of medical facilities and equipment.</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To maintain detailed records for the department of all medical actions in accordance with relevant legislation, policies and procedures.</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To create and implement systems and methodologies to evaluate the success of the department.</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lastRenderedPageBreak/>
        <w:t xml:space="preserve">Deliver best practice physiotherapy throughout the academy. This would include the production of rehab plans and the delivery of training sessions designed to enhance the physical and physiological capacities of the academy players whilst injured. </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Co-ordinate and supervise the physiotherapy delivery of other physiotherapy staff working within the academy in the delivery of rehabilitation sessions.</w:t>
      </w:r>
    </w:p>
    <w:p w:rsidR="00543BE1" w:rsidRPr="00EE1B5A" w:rsidRDefault="00543BE1"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Co-ordinate the medical cover of all MCFC ‘loaned’ players &amp; any medical management required</w:t>
      </w:r>
    </w:p>
    <w:p w:rsidR="003F07B3"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To work in line with the strategy of EPPP as agreed by the Club</w:t>
      </w:r>
    </w:p>
    <w:p w:rsidR="003F07B3" w:rsidRPr="00B24C3B" w:rsidRDefault="003F07B3" w:rsidP="003F07B3">
      <w:pPr>
        <w:spacing w:after="120"/>
        <w:rPr>
          <w:rFonts w:ascii="Arial" w:hAnsi="Arial" w:cs="Arial"/>
          <w:b/>
          <w:sz w:val="20"/>
          <w:szCs w:val="20"/>
        </w:rPr>
      </w:pPr>
    </w:p>
    <w:p w:rsidR="003F07B3" w:rsidRPr="00B24C3B" w:rsidRDefault="003F07B3" w:rsidP="003F07B3">
      <w:pPr>
        <w:spacing w:after="120"/>
        <w:rPr>
          <w:rFonts w:ascii="Arial" w:hAnsi="Arial" w:cs="Arial"/>
          <w:b/>
          <w:sz w:val="20"/>
          <w:szCs w:val="20"/>
        </w:rPr>
      </w:pPr>
      <w:r w:rsidRPr="00B24C3B">
        <w:rPr>
          <w:rFonts w:ascii="Arial" w:hAnsi="Arial" w:cs="Arial"/>
          <w:b/>
          <w:sz w:val="20"/>
          <w:szCs w:val="20"/>
        </w:rPr>
        <w:t>General responsibilities</w:t>
      </w:r>
    </w:p>
    <w:p w:rsidR="003F07B3" w:rsidRPr="00B24C3B" w:rsidRDefault="003F07B3" w:rsidP="003F07B3">
      <w:pPr>
        <w:numPr>
          <w:ilvl w:val="0"/>
          <w:numId w:val="1"/>
        </w:numPr>
        <w:overflowPunct w:val="0"/>
        <w:autoSpaceDE w:val="0"/>
        <w:autoSpaceDN w:val="0"/>
        <w:spacing w:after="120" w:line="240" w:lineRule="auto"/>
        <w:rPr>
          <w:rFonts w:ascii="Arial" w:hAnsi="Arial" w:cs="Arial"/>
          <w:sz w:val="20"/>
          <w:szCs w:val="20"/>
        </w:rPr>
      </w:pPr>
      <w:r w:rsidRPr="00B24C3B">
        <w:rPr>
          <w:rFonts w:ascii="Arial" w:hAnsi="Arial" w:cs="Arial"/>
          <w:sz w:val="20"/>
          <w:szCs w:val="20"/>
        </w:rPr>
        <w:t>Compliance with Club policies</w:t>
      </w:r>
    </w:p>
    <w:p w:rsidR="003F07B3" w:rsidRPr="00B24C3B" w:rsidRDefault="003F07B3" w:rsidP="003F07B3">
      <w:pPr>
        <w:numPr>
          <w:ilvl w:val="0"/>
          <w:numId w:val="1"/>
        </w:numPr>
        <w:overflowPunct w:val="0"/>
        <w:autoSpaceDE w:val="0"/>
        <w:autoSpaceDN w:val="0"/>
        <w:spacing w:after="120" w:line="240" w:lineRule="auto"/>
        <w:rPr>
          <w:rFonts w:ascii="Arial" w:hAnsi="Arial" w:cs="Arial"/>
          <w:sz w:val="20"/>
          <w:szCs w:val="20"/>
        </w:rPr>
      </w:pPr>
      <w:r w:rsidRPr="00B24C3B">
        <w:rPr>
          <w:rFonts w:ascii="Arial" w:hAnsi="Arial" w:cs="Arial"/>
          <w:sz w:val="20"/>
          <w:szCs w:val="20"/>
        </w:rPr>
        <w:t>Compliance with the Club’s health and safety procedures</w:t>
      </w:r>
    </w:p>
    <w:p w:rsidR="003F07B3" w:rsidRPr="00B24C3B" w:rsidRDefault="003F07B3" w:rsidP="003F07B3">
      <w:pPr>
        <w:numPr>
          <w:ilvl w:val="0"/>
          <w:numId w:val="1"/>
        </w:numPr>
        <w:overflowPunct w:val="0"/>
        <w:autoSpaceDE w:val="0"/>
        <w:autoSpaceDN w:val="0"/>
        <w:spacing w:after="120" w:line="240" w:lineRule="auto"/>
        <w:rPr>
          <w:rFonts w:ascii="Arial" w:hAnsi="Arial" w:cs="Arial"/>
          <w:sz w:val="20"/>
          <w:szCs w:val="20"/>
        </w:rPr>
      </w:pPr>
      <w:r w:rsidRPr="00B24C3B">
        <w:rPr>
          <w:rFonts w:ascii="Arial" w:hAnsi="Arial" w:cs="Arial"/>
          <w:sz w:val="20"/>
          <w:szCs w:val="20"/>
        </w:rPr>
        <w:t>To undertake such other duties as may be reasonably expected</w:t>
      </w:r>
    </w:p>
    <w:p w:rsidR="003F07B3" w:rsidRPr="00B24C3B" w:rsidRDefault="003F07B3" w:rsidP="003F07B3">
      <w:pPr>
        <w:numPr>
          <w:ilvl w:val="0"/>
          <w:numId w:val="1"/>
        </w:numPr>
        <w:overflowPunct w:val="0"/>
        <w:autoSpaceDE w:val="0"/>
        <w:autoSpaceDN w:val="0"/>
        <w:spacing w:after="120" w:line="240" w:lineRule="auto"/>
        <w:rPr>
          <w:rFonts w:ascii="Arial" w:hAnsi="Arial" w:cs="Arial"/>
          <w:sz w:val="20"/>
          <w:szCs w:val="20"/>
        </w:rPr>
      </w:pPr>
      <w:r w:rsidRPr="00B24C3B">
        <w:rPr>
          <w:rFonts w:ascii="Arial" w:hAnsi="Arial" w:cs="Arial"/>
          <w:sz w:val="20"/>
          <w:szCs w:val="20"/>
        </w:rPr>
        <w:t xml:space="preserve">To maintain professional conduct </w:t>
      </w:r>
      <w:proofErr w:type="gramStart"/>
      <w:r w:rsidRPr="00B24C3B">
        <w:rPr>
          <w:rFonts w:ascii="Arial" w:hAnsi="Arial" w:cs="Arial"/>
          <w:sz w:val="20"/>
          <w:szCs w:val="20"/>
        </w:rPr>
        <w:t>at all times</w:t>
      </w:r>
      <w:proofErr w:type="gramEnd"/>
    </w:p>
    <w:p w:rsidR="003F07B3" w:rsidRPr="00B24C3B" w:rsidRDefault="003F07B3" w:rsidP="003F07B3">
      <w:pPr>
        <w:tabs>
          <w:tab w:val="left" w:pos="2943"/>
        </w:tabs>
        <w:spacing w:after="120"/>
        <w:rPr>
          <w:rFonts w:ascii="Arial" w:hAnsi="Arial" w:cs="Arial"/>
          <w:b/>
          <w:sz w:val="20"/>
          <w:szCs w:val="20"/>
        </w:rPr>
      </w:pPr>
      <w:r w:rsidRPr="00B24C3B">
        <w:rPr>
          <w:rFonts w:ascii="Arial" w:hAnsi="Arial" w:cs="Arial"/>
          <w:b/>
          <w:sz w:val="20"/>
          <w:szCs w:val="20"/>
        </w:rPr>
        <w:t>_____________________________________________________________</w:t>
      </w:r>
    </w:p>
    <w:p w:rsidR="003F07B3" w:rsidRPr="00B24C3B" w:rsidRDefault="003F07B3" w:rsidP="003F07B3">
      <w:pPr>
        <w:tabs>
          <w:tab w:val="left" w:pos="2943"/>
        </w:tabs>
        <w:spacing w:after="120"/>
        <w:rPr>
          <w:rFonts w:ascii="Arial" w:hAnsi="Arial" w:cs="Arial"/>
          <w:b/>
          <w:sz w:val="20"/>
          <w:szCs w:val="20"/>
        </w:rPr>
      </w:pPr>
      <w:r w:rsidRPr="00B24C3B">
        <w:rPr>
          <w:rFonts w:ascii="Arial" w:hAnsi="Arial" w:cs="Arial"/>
          <w:b/>
          <w:sz w:val="20"/>
          <w:szCs w:val="20"/>
        </w:rPr>
        <w:t>Key relationships</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Global Lead on Human Performance</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 xml:space="preserve">Head of Performance MCFC Academy </w:t>
      </w:r>
    </w:p>
    <w:p w:rsidR="0051723F" w:rsidRPr="00EE1B5A" w:rsidRDefault="00484B92"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 xml:space="preserve">Director </w:t>
      </w:r>
      <w:r w:rsidR="0051723F" w:rsidRPr="00EE1B5A">
        <w:rPr>
          <w:rFonts w:ascii="Arial" w:hAnsi="Arial" w:cs="Arial"/>
          <w:sz w:val="20"/>
          <w:szCs w:val="20"/>
        </w:rPr>
        <w:t>of Academy</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Academy Physiotherapy staff</w:t>
      </w:r>
    </w:p>
    <w:p w:rsidR="0035233A" w:rsidRPr="00EE1B5A" w:rsidRDefault="0035233A"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Physiotherapist Emerging Talent</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Academy Coaching Staff</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Academy Players</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Medical/ Sports Science Staff Academy &amp; first team</w:t>
      </w:r>
    </w:p>
    <w:p w:rsidR="00543BE1" w:rsidRPr="00EE1B5A" w:rsidRDefault="00543BE1"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The ‘loan’ team</w:t>
      </w:r>
    </w:p>
    <w:p w:rsidR="00174B78" w:rsidRPr="00EE1B5A" w:rsidRDefault="00174B78"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Performance Analysis Team</w:t>
      </w:r>
    </w:p>
    <w:p w:rsidR="005A2337" w:rsidRPr="00EE1B5A" w:rsidRDefault="005A2337"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The Human Science Team</w:t>
      </w:r>
    </w:p>
    <w:p w:rsidR="0051723F" w:rsidRPr="00EE1B5A" w:rsidRDefault="0051723F" w:rsidP="00EE1B5A">
      <w:pPr>
        <w:numPr>
          <w:ilvl w:val="0"/>
          <w:numId w:val="1"/>
        </w:numPr>
        <w:overflowPunct w:val="0"/>
        <w:autoSpaceDE w:val="0"/>
        <w:autoSpaceDN w:val="0"/>
        <w:spacing w:after="120" w:line="240" w:lineRule="auto"/>
        <w:rPr>
          <w:rFonts w:ascii="Arial" w:hAnsi="Arial" w:cs="Arial"/>
          <w:sz w:val="20"/>
          <w:szCs w:val="20"/>
        </w:rPr>
      </w:pPr>
      <w:r w:rsidRPr="00EE1B5A">
        <w:rPr>
          <w:rFonts w:ascii="Arial" w:hAnsi="Arial" w:cs="Arial"/>
          <w:sz w:val="20"/>
          <w:szCs w:val="20"/>
        </w:rPr>
        <w:t>Welfare Team</w:t>
      </w:r>
    </w:p>
    <w:p w:rsidR="000C6F78" w:rsidRDefault="000C6F78" w:rsidP="003F07B3">
      <w:pPr>
        <w:tabs>
          <w:tab w:val="left" w:pos="2943"/>
        </w:tabs>
        <w:spacing w:after="120"/>
        <w:rPr>
          <w:rFonts w:ascii="Arial" w:hAnsi="Arial" w:cs="Arial"/>
          <w:b/>
          <w:sz w:val="20"/>
          <w:szCs w:val="20"/>
        </w:rPr>
      </w:pPr>
      <w:bookmarkStart w:id="1" w:name="_GoBack"/>
      <w:bookmarkEnd w:id="1"/>
    </w:p>
    <w:p w:rsidR="003F07B3" w:rsidRPr="00B24C3B" w:rsidRDefault="003F07B3" w:rsidP="003F07B3">
      <w:pPr>
        <w:tabs>
          <w:tab w:val="left" w:pos="2943"/>
        </w:tabs>
        <w:spacing w:after="120"/>
        <w:rPr>
          <w:rFonts w:ascii="Arial" w:hAnsi="Arial" w:cs="Arial"/>
          <w:b/>
          <w:sz w:val="20"/>
          <w:szCs w:val="20"/>
        </w:rPr>
      </w:pPr>
      <w:r w:rsidRPr="00B24C3B">
        <w:rPr>
          <w:rFonts w:ascii="Arial" w:hAnsi="Arial" w:cs="Arial"/>
          <w:b/>
          <w:sz w:val="20"/>
          <w:szCs w:val="20"/>
        </w:rPr>
        <w:t>Organisation chart</w:t>
      </w:r>
    </w:p>
    <w:p w:rsidR="003F07B3" w:rsidRPr="00B24C3B" w:rsidRDefault="0051723F" w:rsidP="003F07B3">
      <w:pPr>
        <w:tabs>
          <w:tab w:val="left" w:pos="2943"/>
        </w:tabs>
        <w:spacing w:after="120"/>
        <w:rPr>
          <w:rFonts w:ascii="Arial" w:hAnsi="Arial" w:cs="Arial"/>
          <w:b/>
          <w:sz w:val="20"/>
          <w:szCs w:val="20"/>
        </w:rPr>
      </w:pPr>
      <w:r w:rsidRPr="00B24C3B">
        <w:rPr>
          <w:rFonts w:ascii="Arial" w:hAnsi="Arial" w:cs="Arial"/>
          <w:b/>
          <w:noProof/>
          <w:sz w:val="20"/>
          <w:szCs w:val="20"/>
          <w:lang w:eastAsia="en-GB"/>
        </w:rPr>
        <w:drawing>
          <wp:inline distT="0" distB="0" distL="0" distR="0" wp14:anchorId="73EDD0FF" wp14:editId="0577BA7B">
            <wp:extent cx="5553075" cy="2047875"/>
            <wp:effectExtent l="0" t="0" r="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F07B3" w:rsidRPr="00B24C3B" w:rsidRDefault="003F07B3" w:rsidP="003F07B3">
      <w:pPr>
        <w:rPr>
          <w:rFonts w:ascii="Arial" w:hAnsi="Arial" w:cs="Arial"/>
          <w:b/>
          <w:sz w:val="20"/>
          <w:szCs w:val="20"/>
          <w:u w:val="single"/>
        </w:rPr>
      </w:pPr>
    </w:p>
    <w:p w:rsidR="003F07B3" w:rsidRPr="00B24C3B" w:rsidRDefault="003F07B3" w:rsidP="003F07B3">
      <w:pPr>
        <w:tabs>
          <w:tab w:val="left" w:pos="2943"/>
        </w:tabs>
        <w:jc w:val="center"/>
        <w:rPr>
          <w:rFonts w:ascii="Arial" w:hAnsi="Arial" w:cs="Arial"/>
          <w:b/>
          <w:sz w:val="20"/>
          <w:szCs w:val="20"/>
          <w:u w:val="single"/>
        </w:rPr>
      </w:pPr>
      <w:r w:rsidRPr="00B24C3B">
        <w:rPr>
          <w:rFonts w:ascii="Arial" w:hAnsi="Arial" w:cs="Arial"/>
          <w:b/>
          <w:sz w:val="20"/>
          <w:szCs w:val="20"/>
          <w:u w:val="single"/>
        </w:rPr>
        <w:lastRenderedPageBreak/>
        <w:t>Person Specification</w:t>
      </w:r>
    </w:p>
    <w:p w:rsidR="003F07B3" w:rsidRPr="00B24C3B" w:rsidRDefault="003F07B3" w:rsidP="003F07B3">
      <w:pPr>
        <w:tabs>
          <w:tab w:val="left" w:pos="2943"/>
        </w:tabs>
        <w:rPr>
          <w:rFonts w:ascii="Arial" w:hAnsi="Arial" w:cs="Arial"/>
          <w:b/>
          <w:sz w:val="20"/>
          <w:szCs w:val="20"/>
        </w:rPr>
      </w:pPr>
      <w:r w:rsidRPr="00B24C3B">
        <w:rPr>
          <w:rFonts w:ascii="Arial" w:hAnsi="Arial" w:cs="Arial"/>
          <w:b/>
          <w:sz w:val="20"/>
          <w:szCs w:val="20"/>
        </w:rPr>
        <w:t>Job Title:</w:t>
      </w:r>
      <w:r w:rsidR="003415BB" w:rsidRPr="00B24C3B">
        <w:rPr>
          <w:rFonts w:ascii="Arial" w:hAnsi="Arial" w:cs="Arial"/>
          <w:b/>
          <w:sz w:val="20"/>
          <w:szCs w:val="20"/>
        </w:rPr>
        <w:t xml:space="preserve"> Head of Physiotherapy</w:t>
      </w:r>
      <w:r w:rsidRPr="00B24C3B">
        <w:rPr>
          <w:rFonts w:ascii="Arial" w:hAnsi="Arial" w:cs="Arial"/>
          <w:b/>
          <w:sz w:val="20"/>
          <w:szCs w:val="20"/>
        </w:rPr>
        <w:tab/>
      </w:r>
      <w:r w:rsidRPr="00B24C3B">
        <w:rPr>
          <w:rFonts w:ascii="Arial" w:hAnsi="Arial" w:cs="Arial"/>
          <w:b/>
          <w:sz w:val="20"/>
          <w:szCs w:val="20"/>
        </w:rPr>
        <w:tab/>
      </w:r>
      <w:r w:rsidRPr="00B24C3B">
        <w:rPr>
          <w:rFonts w:ascii="Arial" w:hAnsi="Arial" w:cs="Arial"/>
          <w:b/>
          <w:sz w:val="20"/>
          <w:szCs w:val="20"/>
        </w:rPr>
        <w:tab/>
      </w:r>
      <w:r w:rsidR="00654392" w:rsidRPr="00B24C3B">
        <w:rPr>
          <w:rFonts w:ascii="Arial" w:hAnsi="Arial" w:cs="Arial"/>
          <w:b/>
          <w:sz w:val="20"/>
          <w:szCs w:val="20"/>
        </w:rPr>
        <w:tab/>
        <w:t xml:space="preserve"> Department/Location:</w:t>
      </w:r>
      <w:r w:rsidR="00654392" w:rsidRPr="00B24C3B">
        <w:rPr>
          <w:rFonts w:ascii="Arial" w:hAnsi="Arial" w:cs="Arial"/>
          <w:b/>
          <w:sz w:val="20"/>
          <w:szCs w:val="20"/>
        </w:rPr>
        <w:tab/>
      </w:r>
      <w:r w:rsidR="003415BB" w:rsidRPr="00B24C3B">
        <w:rPr>
          <w:rFonts w:ascii="Arial" w:hAnsi="Arial" w:cs="Arial"/>
          <w:b/>
          <w:sz w:val="20"/>
          <w:szCs w:val="20"/>
        </w:rPr>
        <w:t>Medical Academy CFA</w:t>
      </w:r>
      <w:r w:rsidR="00654392" w:rsidRPr="00B24C3B">
        <w:rPr>
          <w:rFonts w:ascii="Arial" w:hAnsi="Arial" w:cs="Arial"/>
          <w:b/>
          <w:sz w:val="20"/>
          <w:szCs w:val="20"/>
        </w:rPr>
        <w:tab/>
      </w:r>
      <w:r w:rsidRPr="00B24C3B">
        <w:rPr>
          <w:rFonts w:ascii="Arial" w:hAnsi="Arial" w:cs="Arial"/>
          <w:b/>
          <w:sz w:val="20"/>
          <w:szCs w:val="20"/>
        </w:rPr>
        <w:tab/>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F07B3" w:rsidRPr="00B24C3B" w:rsidTr="006E1BD9">
        <w:tc>
          <w:tcPr>
            <w:tcW w:w="9923" w:type="dxa"/>
            <w:shd w:val="clear" w:color="auto" w:fill="C6D9F1"/>
          </w:tcPr>
          <w:p w:rsidR="003F07B3" w:rsidRPr="00B24C3B" w:rsidRDefault="003F07B3" w:rsidP="006E1BD9">
            <w:pPr>
              <w:tabs>
                <w:tab w:val="left" w:pos="2943"/>
              </w:tabs>
              <w:rPr>
                <w:rFonts w:ascii="Arial" w:hAnsi="Arial" w:cs="Arial"/>
                <w:sz w:val="20"/>
                <w:szCs w:val="20"/>
              </w:rPr>
            </w:pPr>
            <w:r w:rsidRPr="00B24C3B">
              <w:rPr>
                <w:rFonts w:ascii="Arial" w:hAnsi="Arial" w:cs="Arial"/>
                <w:b/>
                <w:sz w:val="20"/>
                <w:szCs w:val="20"/>
              </w:rPr>
              <w:t>Knowledge</w:t>
            </w:r>
          </w:p>
        </w:tc>
      </w:tr>
      <w:tr w:rsidR="003F07B3" w:rsidRPr="00B24C3B" w:rsidTr="006E1BD9">
        <w:trPr>
          <w:trHeight w:val="1084"/>
        </w:trPr>
        <w:tc>
          <w:tcPr>
            <w:tcW w:w="9923" w:type="dxa"/>
            <w:shd w:val="clear" w:color="auto" w:fill="auto"/>
          </w:tcPr>
          <w:p w:rsidR="003F07B3" w:rsidRPr="00B24C3B" w:rsidRDefault="003F07B3" w:rsidP="006E1BD9">
            <w:pPr>
              <w:tabs>
                <w:tab w:val="left" w:pos="2943"/>
              </w:tabs>
              <w:rPr>
                <w:rFonts w:ascii="Arial" w:hAnsi="Arial" w:cs="Arial"/>
                <w:sz w:val="20"/>
                <w:szCs w:val="20"/>
                <w:u w:val="single"/>
              </w:rPr>
            </w:pPr>
            <w:r w:rsidRPr="00B24C3B">
              <w:rPr>
                <w:rFonts w:ascii="Arial" w:hAnsi="Arial" w:cs="Arial"/>
                <w:sz w:val="20"/>
                <w:szCs w:val="20"/>
                <w:u w:val="single"/>
              </w:rPr>
              <w:t>Essential</w:t>
            </w:r>
          </w:p>
          <w:p w:rsidR="00FD4517" w:rsidRPr="00B24C3B" w:rsidRDefault="00FD4517" w:rsidP="006E1BD9">
            <w:pPr>
              <w:tabs>
                <w:tab w:val="left" w:pos="2943"/>
              </w:tabs>
              <w:rPr>
                <w:rFonts w:ascii="Arial" w:hAnsi="Arial" w:cs="Arial"/>
                <w:sz w:val="20"/>
                <w:szCs w:val="20"/>
              </w:rPr>
            </w:pPr>
            <w:r w:rsidRPr="00B24C3B">
              <w:rPr>
                <w:rFonts w:ascii="Arial" w:hAnsi="Arial" w:cs="Arial"/>
                <w:sz w:val="20"/>
                <w:szCs w:val="20"/>
              </w:rPr>
              <w:t>An extensive knowledge of injury management pathways in elite sports medicine.</w:t>
            </w:r>
          </w:p>
          <w:p w:rsidR="00FD4517" w:rsidRPr="00B24C3B" w:rsidRDefault="00FD4517" w:rsidP="006E1BD9">
            <w:pPr>
              <w:tabs>
                <w:tab w:val="left" w:pos="2943"/>
              </w:tabs>
              <w:rPr>
                <w:rFonts w:ascii="Arial" w:hAnsi="Arial" w:cs="Arial"/>
                <w:sz w:val="20"/>
                <w:szCs w:val="20"/>
              </w:rPr>
            </w:pPr>
            <w:r w:rsidRPr="00B24C3B">
              <w:rPr>
                <w:rFonts w:ascii="Arial" w:hAnsi="Arial" w:cs="Arial"/>
                <w:sz w:val="20"/>
                <w:szCs w:val="20"/>
              </w:rPr>
              <w:t>An extensive knowledge of medical screening/injury profiling in the elite sporting population.</w:t>
            </w:r>
          </w:p>
          <w:p w:rsidR="003F07B3" w:rsidRPr="00B24C3B" w:rsidRDefault="003F07B3" w:rsidP="006E1BD9">
            <w:pPr>
              <w:tabs>
                <w:tab w:val="left" w:pos="2943"/>
              </w:tabs>
              <w:rPr>
                <w:rFonts w:ascii="Arial" w:hAnsi="Arial" w:cs="Arial"/>
                <w:sz w:val="20"/>
                <w:szCs w:val="20"/>
                <w:u w:val="single"/>
              </w:rPr>
            </w:pPr>
            <w:r w:rsidRPr="00B24C3B">
              <w:rPr>
                <w:rFonts w:ascii="Arial" w:hAnsi="Arial" w:cs="Arial"/>
                <w:sz w:val="20"/>
                <w:szCs w:val="20"/>
                <w:u w:val="single"/>
              </w:rPr>
              <w:t>Desirable</w:t>
            </w:r>
          </w:p>
          <w:p w:rsidR="003F07B3" w:rsidRPr="00B24C3B" w:rsidRDefault="00FD4517" w:rsidP="00F45A68">
            <w:pPr>
              <w:tabs>
                <w:tab w:val="left" w:pos="2943"/>
              </w:tabs>
              <w:rPr>
                <w:rFonts w:ascii="Arial" w:hAnsi="Arial" w:cs="Arial"/>
                <w:sz w:val="20"/>
                <w:szCs w:val="20"/>
                <w:u w:val="single"/>
              </w:rPr>
            </w:pPr>
            <w:r w:rsidRPr="00B24C3B">
              <w:rPr>
                <w:rFonts w:ascii="Arial" w:hAnsi="Arial" w:cs="Arial"/>
                <w:sz w:val="20"/>
                <w:szCs w:val="20"/>
              </w:rPr>
              <w:t xml:space="preserve">A previous knowledge of the EPPP guidelines for medical governance. </w:t>
            </w:r>
          </w:p>
        </w:tc>
      </w:tr>
      <w:tr w:rsidR="003F07B3" w:rsidRPr="00B24C3B" w:rsidTr="006E1BD9">
        <w:tc>
          <w:tcPr>
            <w:tcW w:w="9923" w:type="dxa"/>
            <w:shd w:val="clear" w:color="auto" w:fill="C6D9F1"/>
          </w:tcPr>
          <w:p w:rsidR="003F07B3" w:rsidRPr="00B24C3B" w:rsidRDefault="003F07B3" w:rsidP="006E1BD9">
            <w:pPr>
              <w:tabs>
                <w:tab w:val="left" w:pos="2943"/>
              </w:tabs>
              <w:rPr>
                <w:rFonts w:ascii="Arial" w:hAnsi="Arial" w:cs="Arial"/>
                <w:sz w:val="20"/>
                <w:szCs w:val="20"/>
              </w:rPr>
            </w:pPr>
            <w:r w:rsidRPr="00B24C3B">
              <w:rPr>
                <w:rFonts w:ascii="Arial" w:hAnsi="Arial" w:cs="Arial"/>
                <w:b/>
                <w:sz w:val="20"/>
                <w:szCs w:val="20"/>
              </w:rPr>
              <w:t>Technical/work-based skills</w:t>
            </w:r>
          </w:p>
        </w:tc>
      </w:tr>
      <w:tr w:rsidR="003F07B3" w:rsidRPr="00B24C3B" w:rsidTr="006E1BD9">
        <w:tc>
          <w:tcPr>
            <w:tcW w:w="9923" w:type="dxa"/>
            <w:shd w:val="clear" w:color="auto" w:fill="auto"/>
          </w:tcPr>
          <w:p w:rsidR="003F07B3" w:rsidRPr="00B24C3B" w:rsidRDefault="003F07B3" w:rsidP="006E1BD9">
            <w:pPr>
              <w:tabs>
                <w:tab w:val="left" w:pos="2943"/>
              </w:tabs>
              <w:rPr>
                <w:rFonts w:ascii="Arial" w:hAnsi="Arial" w:cs="Arial"/>
                <w:sz w:val="20"/>
                <w:szCs w:val="20"/>
                <w:u w:val="single"/>
              </w:rPr>
            </w:pPr>
            <w:r w:rsidRPr="00B24C3B">
              <w:rPr>
                <w:rFonts w:ascii="Arial" w:hAnsi="Arial" w:cs="Arial"/>
                <w:sz w:val="20"/>
                <w:szCs w:val="20"/>
                <w:u w:val="single"/>
              </w:rPr>
              <w:t>Essential</w:t>
            </w:r>
          </w:p>
          <w:p w:rsidR="0025574B" w:rsidRPr="00B24C3B" w:rsidRDefault="0025574B" w:rsidP="00F45A68">
            <w:pPr>
              <w:tabs>
                <w:tab w:val="left" w:pos="2943"/>
              </w:tabs>
              <w:rPr>
                <w:rFonts w:ascii="Arial" w:hAnsi="Arial" w:cs="Arial"/>
                <w:sz w:val="20"/>
                <w:szCs w:val="20"/>
              </w:rPr>
            </w:pPr>
            <w:r w:rsidRPr="00B24C3B">
              <w:rPr>
                <w:rFonts w:ascii="Arial" w:hAnsi="Arial" w:cs="Arial"/>
                <w:sz w:val="20"/>
                <w:szCs w:val="20"/>
              </w:rPr>
              <w:t>Show an ability to communicate in the correct manner to all key stakeholders</w:t>
            </w:r>
            <w:r w:rsidR="00194363" w:rsidRPr="00B24C3B">
              <w:rPr>
                <w:rFonts w:ascii="Arial" w:hAnsi="Arial" w:cs="Arial"/>
                <w:sz w:val="20"/>
                <w:szCs w:val="20"/>
              </w:rPr>
              <w:t>.</w:t>
            </w:r>
          </w:p>
          <w:p w:rsidR="0025574B" w:rsidRPr="00B24C3B" w:rsidRDefault="0025574B" w:rsidP="00F45A68">
            <w:pPr>
              <w:tabs>
                <w:tab w:val="left" w:pos="2943"/>
              </w:tabs>
              <w:rPr>
                <w:rFonts w:ascii="Arial" w:hAnsi="Arial" w:cs="Arial"/>
                <w:sz w:val="20"/>
                <w:szCs w:val="20"/>
              </w:rPr>
            </w:pPr>
            <w:r w:rsidRPr="00B24C3B">
              <w:rPr>
                <w:rFonts w:ascii="Arial" w:hAnsi="Arial" w:cs="Arial"/>
                <w:sz w:val="20"/>
                <w:szCs w:val="20"/>
              </w:rPr>
              <w:t>Understand child development &amp; how this will evolve with time</w:t>
            </w:r>
            <w:r w:rsidR="00194363" w:rsidRPr="00B24C3B">
              <w:rPr>
                <w:rFonts w:ascii="Arial" w:hAnsi="Arial" w:cs="Arial"/>
                <w:sz w:val="20"/>
                <w:szCs w:val="20"/>
              </w:rPr>
              <w:t>.</w:t>
            </w:r>
          </w:p>
          <w:p w:rsidR="003F07B3" w:rsidRPr="00B24C3B" w:rsidRDefault="003F07B3" w:rsidP="00F45A68">
            <w:pPr>
              <w:tabs>
                <w:tab w:val="left" w:pos="2943"/>
              </w:tabs>
              <w:rPr>
                <w:rFonts w:ascii="Arial" w:hAnsi="Arial" w:cs="Arial"/>
                <w:sz w:val="20"/>
                <w:szCs w:val="20"/>
              </w:rPr>
            </w:pPr>
          </w:p>
        </w:tc>
      </w:tr>
      <w:tr w:rsidR="003F07B3" w:rsidRPr="00B24C3B" w:rsidTr="006E1BD9">
        <w:tc>
          <w:tcPr>
            <w:tcW w:w="9923" w:type="dxa"/>
            <w:shd w:val="clear" w:color="auto" w:fill="C6D9F1"/>
          </w:tcPr>
          <w:p w:rsidR="003F07B3" w:rsidRPr="00B24C3B" w:rsidRDefault="003F07B3" w:rsidP="006E1BD9">
            <w:pPr>
              <w:tabs>
                <w:tab w:val="left" w:pos="2943"/>
              </w:tabs>
              <w:rPr>
                <w:rFonts w:ascii="Arial" w:hAnsi="Arial" w:cs="Arial"/>
                <w:sz w:val="20"/>
                <w:szCs w:val="20"/>
              </w:rPr>
            </w:pPr>
            <w:r w:rsidRPr="00B24C3B">
              <w:rPr>
                <w:rFonts w:ascii="Arial" w:hAnsi="Arial" w:cs="Arial"/>
                <w:b/>
                <w:sz w:val="20"/>
                <w:szCs w:val="20"/>
              </w:rPr>
              <w:t>General skills and attributes</w:t>
            </w:r>
          </w:p>
        </w:tc>
      </w:tr>
      <w:tr w:rsidR="003F07B3" w:rsidRPr="00B24C3B" w:rsidTr="006E1BD9">
        <w:tc>
          <w:tcPr>
            <w:tcW w:w="9923" w:type="dxa"/>
            <w:shd w:val="clear" w:color="auto" w:fill="auto"/>
          </w:tcPr>
          <w:p w:rsidR="003F07B3" w:rsidRPr="00B24C3B" w:rsidRDefault="003F07B3" w:rsidP="006E1BD9">
            <w:pPr>
              <w:tabs>
                <w:tab w:val="left" w:pos="2943"/>
              </w:tabs>
              <w:rPr>
                <w:rFonts w:ascii="Arial" w:hAnsi="Arial" w:cs="Arial"/>
                <w:sz w:val="20"/>
                <w:szCs w:val="20"/>
                <w:u w:val="single"/>
              </w:rPr>
            </w:pPr>
            <w:r w:rsidRPr="00B24C3B">
              <w:rPr>
                <w:rFonts w:ascii="Arial" w:hAnsi="Arial" w:cs="Arial"/>
                <w:sz w:val="20"/>
                <w:szCs w:val="20"/>
                <w:u w:val="single"/>
              </w:rPr>
              <w:t>Essential</w:t>
            </w:r>
          </w:p>
          <w:p w:rsidR="0025574B" w:rsidRPr="00B24C3B" w:rsidRDefault="0025574B" w:rsidP="00F45A68">
            <w:pPr>
              <w:tabs>
                <w:tab w:val="left" w:pos="2943"/>
              </w:tabs>
              <w:rPr>
                <w:rFonts w:ascii="Arial" w:hAnsi="Arial" w:cs="Arial"/>
                <w:sz w:val="20"/>
                <w:szCs w:val="20"/>
              </w:rPr>
            </w:pPr>
            <w:r w:rsidRPr="00B24C3B">
              <w:rPr>
                <w:rFonts w:ascii="Arial" w:hAnsi="Arial" w:cs="Arial"/>
                <w:sz w:val="20"/>
                <w:szCs w:val="20"/>
              </w:rPr>
              <w:t>Challenge staff performance, standards, values &amp; behaviours according to the Academy Code of Conduct.</w:t>
            </w:r>
          </w:p>
          <w:p w:rsidR="0025574B" w:rsidRPr="00B24C3B" w:rsidRDefault="0025574B" w:rsidP="00F45A68">
            <w:pPr>
              <w:tabs>
                <w:tab w:val="left" w:pos="2943"/>
              </w:tabs>
              <w:rPr>
                <w:rFonts w:ascii="Arial" w:hAnsi="Arial" w:cs="Arial"/>
                <w:sz w:val="20"/>
                <w:szCs w:val="20"/>
              </w:rPr>
            </w:pPr>
            <w:proofErr w:type="gramStart"/>
            <w:r w:rsidRPr="00B24C3B">
              <w:rPr>
                <w:rFonts w:ascii="Arial" w:hAnsi="Arial" w:cs="Arial"/>
                <w:sz w:val="20"/>
                <w:szCs w:val="20"/>
              </w:rPr>
              <w:t>Be able to</w:t>
            </w:r>
            <w:proofErr w:type="gramEnd"/>
            <w:r w:rsidRPr="00B24C3B">
              <w:rPr>
                <w:rFonts w:ascii="Arial" w:hAnsi="Arial" w:cs="Arial"/>
                <w:sz w:val="20"/>
                <w:szCs w:val="20"/>
              </w:rPr>
              <w:t xml:space="preserve"> work to tight deadlines &amp; be flexible in the expected working pattern</w:t>
            </w:r>
            <w:r w:rsidR="00194363" w:rsidRPr="00B24C3B">
              <w:rPr>
                <w:rFonts w:ascii="Arial" w:hAnsi="Arial" w:cs="Arial"/>
                <w:sz w:val="20"/>
                <w:szCs w:val="20"/>
              </w:rPr>
              <w:t>.</w:t>
            </w:r>
          </w:p>
          <w:p w:rsidR="0025574B" w:rsidRPr="00B24C3B" w:rsidRDefault="0025574B" w:rsidP="00F45A68">
            <w:pPr>
              <w:tabs>
                <w:tab w:val="left" w:pos="2943"/>
              </w:tabs>
              <w:rPr>
                <w:rFonts w:ascii="Arial" w:hAnsi="Arial" w:cs="Arial"/>
                <w:sz w:val="20"/>
                <w:szCs w:val="20"/>
              </w:rPr>
            </w:pPr>
            <w:r w:rsidRPr="00B24C3B">
              <w:rPr>
                <w:rFonts w:ascii="Arial" w:hAnsi="Arial" w:cs="Arial"/>
                <w:sz w:val="20"/>
                <w:szCs w:val="20"/>
              </w:rPr>
              <w:t xml:space="preserve">Have the ability to work in a </w:t>
            </w:r>
            <w:proofErr w:type="gramStart"/>
            <w:r w:rsidRPr="00B24C3B">
              <w:rPr>
                <w:rFonts w:ascii="Arial" w:hAnsi="Arial" w:cs="Arial"/>
                <w:sz w:val="20"/>
                <w:szCs w:val="20"/>
              </w:rPr>
              <w:t>fast moving</w:t>
            </w:r>
            <w:proofErr w:type="gramEnd"/>
            <w:r w:rsidRPr="00B24C3B">
              <w:rPr>
                <w:rFonts w:ascii="Arial" w:hAnsi="Arial" w:cs="Arial"/>
                <w:sz w:val="20"/>
                <w:szCs w:val="20"/>
              </w:rPr>
              <w:t xml:space="preserve"> environment.</w:t>
            </w:r>
          </w:p>
          <w:p w:rsidR="0025574B" w:rsidRPr="00B24C3B" w:rsidRDefault="0025574B" w:rsidP="00F45A68">
            <w:pPr>
              <w:tabs>
                <w:tab w:val="left" w:pos="2943"/>
              </w:tabs>
              <w:rPr>
                <w:rFonts w:ascii="Arial" w:hAnsi="Arial" w:cs="Arial"/>
                <w:sz w:val="20"/>
                <w:szCs w:val="20"/>
              </w:rPr>
            </w:pPr>
            <w:r w:rsidRPr="00B24C3B">
              <w:rPr>
                <w:rFonts w:ascii="Arial" w:hAnsi="Arial" w:cs="Arial"/>
                <w:sz w:val="20"/>
                <w:szCs w:val="20"/>
              </w:rPr>
              <w:t>Develop networks, create and maintain effective working relationships.</w:t>
            </w:r>
          </w:p>
          <w:p w:rsidR="0025574B" w:rsidRPr="00B24C3B" w:rsidRDefault="0025574B" w:rsidP="00F45A68">
            <w:pPr>
              <w:tabs>
                <w:tab w:val="left" w:pos="2943"/>
              </w:tabs>
              <w:rPr>
                <w:rFonts w:ascii="Arial" w:hAnsi="Arial" w:cs="Arial"/>
                <w:sz w:val="20"/>
                <w:szCs w:val="20"/>
              </w:rPr>
            </w:pPr>
            <w:r w:rsidRPr="00B24C3B">
              <w:rPr>
                <w:rFonts w:ascii="Arial" w:hAnsi="Arial" w:cs="Arial"/>
                <w:sz w:val="20"/>
                <w:szCs w:val="20"/>
              </w:rPr>
              <w:t>Have facilitation skills, including the ability to manage and resolve tensions, disputes and conflicts.</w:t>
            </w:r>
          </w:p>
          <w:p w:rsidR="0025574B" w:rsidRPr="00B24C3B" w:rsidRDefault="0025574B" w:rsidP="00F45A68">
            <w:pPr>
              <w:tabs>
                <w:tab w:val="left" w:pos="2943"/>
              </w:tabs>
              <w:rPr>
                <w:rFonts w:ascii="Arial" w:hAnsi="Arial" w:cs="Arial"/>
                <w:sz w:val="20"/>
                <w:szCs w:val="20"/>
              </w:rPr>
            </w:pPr>
            <w:r w:rsidRPr="00B24C3B">
              <w:rPr>
                <w:rFonts w:ascii="Arial" w:hAnsi="Arial" w:cs="Arial"/>
                <w:sz w:val="20"/>
                <w:szCs w:val="20"/>
              </w:rPr>
              <w:t>Establish relationships and influence key stakeholder groups.</w:t>
            </w:r>
          </w:p>
          <w:p w:rsidR="0025574B" w:rsidRPr="00B24C3B" w:rsidRDefault="0025574B" w:rsidP="00F45A68">
            <w:pPr>
              <w:tabs>
                <w:tab w:val="left" w:pos="2943"/>
              </w:tabs>
              <w:rPr>
                <w:rFonts w:ascii="Arial" w:hAnsi="Arial" w:cs="Arial"/>
                <w:sz w:val="20"/>
                <w:szCs w:val="20"/>
              </w:rPr>
            </w:pPr>
            <w:r w:rsidRPr="00B24C3B">
              <w:rPr>
                <w:rFonts w:ascii="Arial" w:hAnsi="Arial" w:cs="Arial"/>
                <w:sz w:val="20"/>
                <w:szCs w:val="20"/>
              </w:rPr>
              <w:t>Managing change and embedding new ways of working.</w:t>
            </w:r>
          </w:p>
          <w:p w:rsidR="0025574B" w:rsidRPr="00B24C3B" w:rsidRDefault="0025574B" w:rsidP="00F45A68">
            <w:pPr>
              <w:tabs>
                <w:tab w:val="left" w:pos="2943"/>
              </w:tabs>
              <w:rPr>
                <w:rFonts w:ascii="Arial" w:hAnsi="Arial" w:cs="Arial"/>
                <w:sz w:val="20"/>
                <w:szCs w:val="20"/>
              </w:rPr>
            </w:pPr>
            <w:r w:rsidRPr="00B24C3B">
              <w:rPr>
                <w:rFonts w:ascii="Arial" w:hAnsi="Arial" w:cs="Arial"/>
                <w:sz w:val="20"/>
                <w:szCs w:val="20"/>
              </w:rPr>
              <w:t>Delegation and holding others to account.</w:t>
            </w:r>
          </w:p>
          <w:p w:rsidR="0025574B" w:rsidRPr="00B24C3B" w:rsidRDefault="0025574B" w:rsidP="00F45A68">
            <w:pPr>
              <w:tabs>
                <w:tab w:val="left" w:pos="2943"/>
              </w:tabs>
              <w:rPr>
                <w:rFonts w:ascii="Arial" w:hAnsi="Arial" w:cs="Arial"/>
                <w:sz w:val="20"/>
                <w:szCs w:val="20"/>
              </w:rPr>
            </w:pPr>
            <w:r w:rsidRPr="00B24C3B">
              <w:rPr>
                <w:rFonts w:ascii="Arial" w:hAnsi="Arial" w:cs="Arial"/>
                <w:sz w:val="20"/>
                <w:szCs w:val="20"/>
              </w:rPr>
              <w:t>A great ability to reflect on current working practice &amp; change when indicated.</w:t>
            </w:r>
          </w:p>
          <w:p w:rsidR="00FD4517" w:rsidRPr="00B24C3B" w:rsidRDefault="00FD4517" w:rsidP="00F45A68">
            <w:pPr>
              <w:tabs>
                <w:tab w:val="left" w:pos="2943"/>
              </w:tabs>
              <w:rPr>
                <w:rFonts w:ascii="Arial" w:hAnsi="Arial" w:cs="Arial"/>
                <w:sz w:val="20"/>
                <w:szCs w:val="20"/>
              </w:rPr>
            </w:pPr>
            <w:proofErr w:type="gramStart"/>
            <w:r w:rsidRPr="00B24C3B">
              <w:rPr>
                <w:rFonts w:ascii="Arial" w:hAnsi="Arial" w:cs="Arial"/>
                <w:sz w:val="20"/>
                <w:szCs w:val="20"/>
              </w:rPr>
              <w:t>Be able to</w:t>
            </w:r>
            <w:proofErr w:type="gramEnd"/>
            <w:r w:rsidRPr="00B24C3B">
              <w:rPr>
                <w:rFonts w:ascii="Arial" w:hAnsi="Arial" w:cs="Arial"/>
                <w:sz w:val="20"/>
                <w:szCs w:val="20"/>
              </w:rPr>
              <w:t xml:space="preserve"> demonstrate passion &amp; enthusiasm for your work but maintain a high degree of humility in its delivery &amp; when dealing with others.</w:t>
            </w:r>
          </w:p>
          <w:p w:rsidR="003F07B3" w:rsidRPr="00B24C3B" w:rsidRDefault="00FD4517" w:rsidP="006E1BD9">
            <w:pPr>
              <w:tabs>
                <w:tab w:val="left" w:pos="2943"/>
              </w:tabs>
              <w:rPr>
                <w:rFonts w:ascii="Arial" w:hAnsi="Arial" w:cs="Arial"/>
                <w:sz w:val="20"/>
                <w:szCs w:val="20"/>
              </w:rPr>
            </w:pPr>
            <w:r w:rsidRPr="00B24C3B">
              <w:rPr>
                <w:rFonts w:ascii="Arial" w:hAnsi="Arial" w:cs="Arial"/>
                <w:sz w:val="20"/>
                <w:szCs w:val="20"/>
              </w:rPr>
              <w:t xml:space="preserve">Show an ability to want to improve </w:t>
            </w:r>
            <w:proofErr w:type="gramStart"/>
            <w:r w:rsidRPr="00B24C3B">
              <w:rPr>
                <w:rFonts w:ascii="Arial" w:hAnsi="Arial" w:cs="Arial"/>
                <w:sz w:val="20"/>
                <w:szCs w:val="20"/>
              </w:rPr>
              <w:t>at all times</w:t>
            </w:r>
            <w:proofErr w:type="gramEnd"/>
            <w:r w:rsidR="00194363" w:rsidRPr="00B24C3B">
              <w:rPr>
                <w:rFonts w:ascii="Arial" w:hAnsi="Arial" w:cs="Arial"/>
                <w:sz w:val="20"/>
                <w:szCs w:val="20"/>
              </w:rPr>
              <w:t>.</w:t>
            </w:r>
          </w:p>
          <w:p w:rsidR="003F07B3" w:rsidRPr="00B24C3B" w:rsidRDefault="003F07B3" w:rsidP="006E1BD9">
            <w:pPr>
              <w:tabs>
                <w:tab w:val="left" w:pos="2943"/>
              </w:tabs>
              <w:rPr>
                <w:rFonts w:ascii="Arial" w:hAnsi="Arial" w:cs="Arial"/>
                <w:sz w:val="20"/>
                <w:szCs w:val="20"/>
                <w:u w:val="single"/>
              </w:rPr>
            </w:pPr>
            <w:r w:rsidRPr="00B24C3B">
              <w:rPr>
                <w:rFonts w:ascii="Arial" w:hAnsi="Arial" w:cs="Arial"/>
                <w:sz w:val="20"/>
                <w:szCs w:val="20"/>
                <w:u w:val="single"/>
              </w:rPr>
              <w:t>Desirable</w:t>
            </w:r>
          </w:p>
          <w:p w:rsidR="0025574B" w:rsidRPr="00B24C3B" w:rsidRDefault="0025574B" w:rsidP="00F45A68">
            <w:pPr>
              <w:tabs>
                <w:tab w:val="left" w:pos="2943"/>
              </w:tabs>
              <w:rPr>
                <w:rFonts w:ascii="Arial" w:hAnsi="Arial" w:cs="Arial"/>
                <w:sz w:val="20"/>
                <w:szCs w:val="20"/>
              </w:rPr>
            </w:pPr>
            <w:r w:rsidRPr="00B24C3B">
              <w:rPr>
                <w:rFonts w:ascii="Arial" w:hAnsi="Arial" w:cs="Arial"/>
                <w:sz w:val="20"/>
                <w:szCs w:val="20"/>
              </w:rPr>
              <w:t>Ability to use “insights” for performance development</w:t>
            </w:r>
            <w:r w:rsidR="00FD4517" w:rsidRPr="00B24C3B">
              <w:rPr>
                <w:rFonts w:ascii="Arial" w:hAnsi="Arial" w:cs="Arial"/>
                <w:sz w:val="20"/>
                <w:szCs w:val="20"/>
              </w:rPr>
              <w:t xml:space="preserve"> in yourself &amp; others</w:t>
            </w:r>
            <w:r w:rsidR="00F45A68">
              <w:rPr>
                <w:rFonts w:ascii="Arial" w:hAnsi="Arial" w:cs="Arial"/>
                <w:sz w:val="20"/>
                <w:szCs w:val="20"/>
              </w:rPr>
              <w:t>.</w:t>
            </w:r>
          </w:p>
          <w:p w:rsidR="003F07B3" w:rsidRPr="00B24C3B" w:rsidRDefault="00194363" w:rsidP="00F45A68">
            <w:pPr>
              <w:tabs>
                <w:tab w:val="left" w:pos="2943"/>
              </w:tabs>
              <w:rPr>
                <w:rFonts w:ascii="Arial" w:hAnsi="Arial" w:cs="Arial"/>
                <w:sz w:val="20"/>
                <w:szCs w:val="20"/>
                <w:u w:val="single"/>
              </w:rPr>
            </w:pPr>
            <w:r w:rsidRPr="00B24C3B">
              <w:rPr>
                <w:rFonts w:ascii="Arial" w:hAnsi="Arial" w:cs="Arial"/>
                <w:sz w:val="20"/>
                <w:szCs w:val="20"/>
              </w:rPr>
              <w:lastRenderedPageBreak/>
              <w:t xml:space="preserve">Demonstrate a growth mindset at </w:t>
            </w:r>
            <w:r w:rsidR="00F3580B" w:rsidRPr="00B24C3B">
              <w:rPr>
                <w:rFonts w:ascii="Arial" w:hAnsi="Arial" w:cs="Arial"/>
                <w:sz w:val="20"/>
                <w:szCs w:val="20"/>
              </w:rPr>
              <w:t xml:space="preserve">all appropriate </w:t>
            </w:r>
            <w:r w:rsidRPr="00B24C3B">
              <w:rPr>
                <w:rFonts w:ascii="Arial" w:hAnsi="Arial" w:cs="Arial"/>
                <w:sz w:val="20"/>
                <w:szCs w:val="20"/>
              </w:rPr>
              <w:t>times</w:t>
            </w:r>
            <w:r w:rsidR="00F45A68">
              <w:rPr>
                <w:rFonts w:ascii="Arial" w:hAnsi="Arial" w:cs="Arial"/>
                <w:sz w:val="20"/>
                <w:szCs w:val="20"/>
              </w:rPr>
              <w:t>.</w:t>
            </w:r>
          </w:p>
        </w:tc>
      </w:tr>
      <w:tr w:rsidR="003F07B3" w:rsidRPr="00B24C3B" w:rsidTr="006E1BD9">
        <w:tc>
          <w:tcPr>
            <w:tcW w:w="9923" w:type="dxa"/>
            <w:shd w:val="clear" w:color="auto" w:fill="C6D9F1"/>
          </w:tcPr>
          <w:p w:rsidR="003F07B3" w:rsidRPr="00B24C3B" w:rsidRDefault="00F45A68" w:rsidP="006E1BD9">
            <w:pPr>
              <w:tabs>
                <w:tab w:val="left" w:pos="2943"/>
              </w:tabs>
              <w:rPr>
                <w:rFonts w:ascii="Arial" w:hAnsi="Arial" w:cs="Arial"/>
                <w:sz w:val="20"/>
                <w:szCs w:val="20"/>
              </w:rPr>
            </w:pPr>
            <w:r>
              <w:rPr>
                <w:rFonts w:ascii="Arial" w:hAnsi="Arial" w:cs="Arial"/>
                <w:b/>
                <w:sz w:val="20"/>
                <w:szCs w:val="20"/>
              </w:rPr>
              <w:lastRenderedPageBreak/>
              <w:t>Experience</w:t>
            </w:r>
          </w:p>
        </w:tc>
      </w:tr>
      <w:tr w:rsidR="003F07B3" w:rsidRPr="00B24C3B" w:rsidTr="006E1BD9">
        <w:tc>
          <w:tcPr>
            <w:tcW w:w="9923" w:type="dxa"/>
            <w:shd w:val="clear" w:color="auto" w:fill="auto"/>
          </w:tcPr>
          <w:p w:rsidR="003F07B3" w:rsidRPr="00B24C3B" w:rsidRDefault="002C646B" w:rsidP="006E1BD9">
            <w:pPr>
              <w:tabs>
                <w:tab w:val="left" w:pos="2943"/>
              </w:tabs>
              <w:rPr>
                <w:rFonts w:ascii="Arial" w:hAnsi="Arial" w:cs="Arial"/>
                <w:sz w:val="20"/>
                <w:szCs w:val="20"/>
                <w:u w:val="single"/>
              </w:rPr>
            </w:pPr>
            <w:r w:rsidRPr="00B24C3B">
              <w:rPr>
                <w:rFonts w:ascii="Arial" w:hAnsi="Arial" w:cs="Arial"/>
                <w:sz w:val="20"/>
                <w:szCs w:val="20"/>
                <w:u w:val="single"/>
              </w:rPr>
              <w:t>E</w:t>
            </w:r>
            <w:r w:rsidR="003F07B3" w:rsidRPr="00B24C3B">
              <w:rPr>
                <w:rFonts w:ascii="Arial" w:hAnsi="Arial" w:cs="Arial"/>
                <w:sz w:val="20"/>
                <w:szCs w:val="20"/>
                <w:u w:val="single"/>
              </w:rPr>
              <w:t>ssential</w:t>
            </w:r>
          </w:p>
          <w:p w:rsidR="002C646B" w:rsidRPr="00B24C3B" w:rsidRDefault="002C646B" w:rsidP="00F45A68">
            <w:pPr>
              <w:tabs>
                <w:tab w:val="left" w:pos="2943"/>
              </w:tabs>
              <w:rPr>
                <w:rFonts w:ascii="Arial" w:hAnsi="Arial" w:cs="Arial"/>
                <w:sz w:val="20"/>
                <w:szCs w:val="20"/>
              </w:rPr>
            </w:pPr>
            <w:r w:rsidRPr="00B24C3B">
              <w:rPr>
                <w:rFonts w:ascii="Arial" w:hAnsi="Arial" w:cs="Arial"/>
                <w:sz w:val="20"/>
                <w:szCs w:val="20"/>
              </w:rPr>
              <w:t>Significant experience working in a UK professional football club or other elite sporting environment.</w:t>
            </w:r>
          </w:p>
          <w:p w:rsidR="002C646B" w:rsidRPr="00B24C3B" w:rsidRDefault="002C646B" w:rsidP="00F45A68">
            <w:pPr>
              <w:tabs>
                <w:tab w:val="left" w:pos="2943"/>
              </w:tabs>
              <w:rPr>
                <w:rFonts w:ascii="Arial" w:hAnsi="Arial" w:cs="Arial"/>
                <w:sz w:val="20"/>
                <w:szCs w:val="20"/>
              </w:rPr>
            </w:pPr>
            <w:r w:rsidRPr="00B24C3B">
              <w:rPr>
                <w:rFonts w:ascii="Arial" w:hAnsi="Arial" w:cs="Arial"/>
                <w:sz w:val="20"/>
                <w:szCs w:val="20"/>
              </w:rPr>
              <w:t>Significant experience in the provision of sports rehabilitation within high performance sport.</w:t>
            </w:r>
          </w:p>
          <w:p w:rsidR="002C646B" w:rsidRPr="00B24C3B" w:rsidRDefault="002C646B" w:rsidP="00F45A68">
            <w:pPr>
              <w:tabs>
                <w:tab w:val="left" w:pos="2943"/>
              </w:tabs>
              <w:rPr>
                <w:rFonts w:ascii="Arial" w:hAnsi="Arial" w:cs="Arial"/>
                <w:sz w:val="20"/>
                <w:szCs w:val="20"/>
              </w:rPr>
            </w:pPr>
            <w:r w:rsidRPr="00B24C3B">
              <w:rPr>
                <w:rFonts w:ascii="Arial" w:hAnsi="Arial" w:cs="Arial"/>
                <w:sz w:val="20"/>
                <w:szCs w:val="20"/>
              </w:rPr>
              <w:t xml:space="preserve">Experience in leading and managing a physiotherapy department either within football or within another </w:t>
            </w:r>
            <w:proofErr w:type="gramStart"/>
            <w:r w:rsidRPr="00B24C3B">
              <w:rPr>
                <w:rFonts w:ascii="Arial" w:hAnsi="Arial" w:cs="Arial"/>
                <w:sz w:val="20"/>
                <w:szCs w:val="20"/>
              </w:rPr>
              <w:t>high performance</w:t>
            </w:r>
            <w:proofErr w:type="gramEnd"/>
            <w:r w:rsidRPr="00B24C3B">
              <w:rPr>
                <w:rFonts w:ascii="Arial" w:hAnsi="Arial" w:cs="Arial"/>
                <w:sz w:val="20"/>
                <w:szCs w:val="20"/>
              </w:rPr>
              <w:t xml:space="preserve"> sport.</w:t>
            </w:r>
          </w:p>
          <w:p w:rsidR="002C646B" w:rsidRPr="00B24C3B" w:rsidRDefault="002C646B" w:rsidP="00F45A68">
            <w:pPr>
              <w:tabs>
                <w:tab w:val="left" w:pos="2943"/>
              </w:tabs>
              <w:rPr>
                <w:rFonts w:ascii="Arial" w:hAnsi="Arial" w:cs="Arial"/>
                <w:sz w:val="20"/>
                <w:szCs w:val="20"/>
              </w:rPr>
            </w:pPr>
            <w:r w:rsidRPr="00B24C3B">
              <w:rPr>
                <w:rFonts w:ascii="Arial" w:hAnsi="Arial" w:cs="Arial"/>
                <w:sz w:val="20"/>
                <w:szCs w:val="20"/>
              </w:rPr>
              <w:t>Extensive experience in coach and athlete education in high performance sport.</w:t>
            </w:r>
          </w:p>
          <w:p w:rsidR="002C646B" w:rsidRPr="00B24C3B" w:rsidRDefault="002C646B" w:rsidP="00F45A68">
            <w:pPr>
              <w:tabs>
                <w:tab w:val="left" w:pos="2943"/>
              </w:tabs>
              <w:rPr>
                <w:rFonts w:ascii="Arial" w:hAnsi="Arial" w:cs="Arial"/>
                <w:sz w:val="20"/>
                <w:szCs w:val="20"/>
              </w:rPr>
            </w:pPr>
            <w:r w:rsidRPr="00B24C3B">
              <w:rPr>
                <w:rFonts w:ascii="Arial" w:hAnsi="Arial" w:cs="Arial"/>
                <w:sz w:val="20"/>
                <w:szCs w:val="20"/>
              </w:rPr>
              <w:t>Experience of using data management systems to ensure the secure and efficient storage of monitoring and evaluation data.</w:t>
            </w:r>
          </w:p>
          <w:p w:rsidR="003F07B3" w:rsidRPr="00B24C3B" w:rsidRDefault="003F07B3" w:rsidP="006E1BD9">
            <w:pPr>
              <w:tabs>
                <w:tab w:val="left" w:pos="2943"/>
              </w:tabs>
              <w:rPr>
                <w:rFonts w:ascii="Arial" w:hAnsi="Arial" w:cs="Arial"/>
                <w:sz w:val="20"/>
                <w:szCs w:val="20"/>
                <w:u w:val="single"/>
              </w:rPr>
            </w:pPr>
            <w:r w:rsidRPr="00B24C3B">
              <w:rPr>
                <w:rFonts w:ascii="Arial" w:hAnsi="Arial" w:cs="Arial"/>
                <w:sz w:val="20"/>
                <w:szCs w:val="20"/>
                <w:u w:val="single"/>
              </w:rPr>
              <w:t>Desirable</w:t>
            </w:r>
          </w:p>
          <w:p w:rsidR="003F07B3" w:rsidRPr="00B24C3B" w:rsidRDefault="002C646B" w:rsidP="00F45A68">
            <w:pPr>
              <w:tabs>
                <w:tab w:val="left" w:pos="2943"/>
              </w:tabs>
              <w:rPr>
                <w:rFonts w:ascii="Arial" w:hAnsi="Arial" w:cs="Arial"/>
                <w:sz w:val="20"/>
                <w:szCs w:val="20"/>
              </w:rPr>
            </w:pPr>
            <w:r w:rsidRPr="00B24C3B">
              <w:rPr>
                <w:rFonts w:ascii="Arial" w:hAnsi="Arial" w:cs="Arial"/>
                <w:sz w:val="20"/>
                <w:szCs w:val="20"/>
              </w:rPr>
              <w:t>Been a Head Physiotherapist in an elite sporting setting</w:t>
            </w:r>
            <w:r w:rsidR="00F45A68">
              <w:rPr>
                <w:rFonts w:ascii="Arial" w:hAnsi="Arial" w:cs="Arial"/>
                <w:sz w:val="20"/>
                <w:szCs w:val="20"/>
              </w:rPr>
              <w:t>.</w:t>
            </w:r>
          </w:p>
        </w:tc>
      </w:tr>
      <w:tr w:rsidR="003F07B3" w:rsidRPr="00B24C3B" w:rsidTr="006E1BD9">
        <w:tc>
          <w:tcPr>
            <w:tcW w:w="9923" w:type="dxa"/>
            <w:shd w:val="clear" w:color="auto" w:fill="C6D9F1"/>
          </w:tcPr>
          <w:p w:rsidR="003F07B3" w:rsidRPr="00B24C3B" w:rsidRDefault="003F07B3" w:rsidP="006E1BD9">
            <w:pPr>
              <w:tabs>
                <w:tab w:val="left" w:pos="2943"/>
              </w:tabs>
              <w:rPr>
                <w:rFonts w:ascii="Arial" w:hAnsi="Arial" w:cs="Arial"/>
                <w:sz w:val="20"/>
                <w:szCs w:val="20"/>
              </w:rPr>
            </w:pPr>
            <w:r w:rsidRPr="00B24C3B">
              <w:rPr>
                <w:rFonts w:ascii="Arial" w:hAnsi="Arial" w:cs="Arial"/>
                <w:b/>
                <w:sz w:val="20"/>
                <w:szCs w:val="20"/>
              </w:rPr>
              <w:t>Qualifications</w:t>
            </w:r>
          </w:p>
        </w:tc>
      </w:tr>
      <w:tr w:rsidR="003F07B3" w:rsidRPr="00B24C3B" w:rsidTr="006E1BD9">
        <w:tc>
          <w:tcPr>
            <w:tcW w:w="9923" w:type="dxa"/>
            <w:shd w:val="clear" w:color="auto" w:fill="auto"/>
          </w:tcPr>
          <w:p w:rsidR="003F07B3" w:rsidRPr="00B24C3B" w:rsidRDefault="003F07B3" w:rsidP="006E1BD9">
            <w:pPr>
              <w:tabs>
                <w:tab w:val="left" w:pos="2943"/>
              </w:tabs>
              <w:rPr>
                <w:rFonts w:ascii="Arial" w:hAnsi="Arial" w:cs="Arial"/>
                <w:sz w:val="20"/>
                <w:szCs w:val="20"/>
                <w:u w:val="single"/>
              </w:rPr>
            </w:pPr>
            <w:r w:rsidRPr="00B24C3B">
              <w:rPr>
                <w:rFonts w:ascii="Arial" w:hAnsi="Arial" w:cs="Arial"/>
                <w:sz w:val="20"/>
                <w:szCs w:val="20"/>
                <w:u w:val="single"/>
              </w:rPr>
              <w:t>Essential</w:t>
            </w:r>
          </w:p>
          <w:p w:rsidR="00484B92" w:rsidRPr="00B24C3B" w:rsidRDefault="00484B92" w:rsidP="00484B92">
            <w:pPr>
              <w:tabs>
                <w:tab w:val="left" w:pos="2943"/>
              </w:tabs>
              <w:rPr>
                <w:rFonts w:ascii="Arial" w:hAnsi="Arial" w:cs="Arial"/>
                <w:sz w:val="20"/>
                <w:szCs w:val="20"/>
              </w:rPr>
            </w:pPr>
            <w:r w:rsidRPr="00B24C3B">
              <w:rPr>
                <w:rFonts w:ascii="Arial" w:hAnsi="Arial" w:cs="Arial"/>
                <w:sz w:val="20"/>
                <w:szCs w:val="20"/>
              </w:rPr>
              <w:t>BSc(Hons) Physiotherapy</w:t>
            </w:r>
          </w:p>
          <w:p w:rsidR="00484B92" w:rsidRPr="00B24C3B" w:rsidRDefault="00484B92" w:rsidP="00484B92">
            <w:pPr>
              <w:tabs>
                <w:tab w:val="left" w:pos="2943"/>
              </w:tabs>
              <w:rPr>
                <w:rFonts w:ascii="Arial" w:hAnsi="Arial" w:cs="Arial"/>
                <w:sz w:val="20"/>
                <w:szCs w:val="20"/>
              </w:rPr>
            </w:pPr>
            <w:r w:rsidRPr="00B24C3B">
              <w:rPr>
                <w:rFonts w:ascii="Arial" w:hAnsi="Arial" w:cs="Arial"/>
                <w:sz w:val="20"/>
                <w:szCs w:val="20"/>
              </w:rPr>
              <w:t>HPC registered</w:t>
            </w:r>
          </w:p>
          <w:p w:rsidR="00484B92" w:rsidRPr="00B24C3B" w:rsidRDefault="00484B92" w:rsidP="00484B92">
            <w:pPr>
              <w:tabs>
                <w:tab w:val="left" w:pos="2943"/>
              </w:tabs>
              <w:rPr>
                <w:rFonts w:ascii="Arial" w:hAnsi="Arial" w:cs="Arial"/>
                <w:sz w:val="20"/>
                <w:szCs w:val="20"/>
              </w:rPr>
            </w:pPr>
            <w:r w:rsidRPr="00B24C3B">
              <w:rPr>
                <w:rFonts w:ascii="Arial" w:hAnsi="Arial" w:cs="Arial"/>
                <w:sz w:val="20"/>
                <w:szCs w:val="20"/>
              </w:rPr>
              <w:t>Member of the CSP</w:t>
            </w:r>
          </w:p>
          <w:p w:rsidR="00484B92" w:rsidRPr="00B24C3B" w:rsidRDefault="00484B92" w:rsidP="00484B92">
            <w:pPr>
              <w:tabs>
                <w:tab w:val="left" w:pos="2943"/>
              </w:tabs>
              <w:rPr>
                <w:rFonts w:ascii="Arial" w:hAnsi="Arial" w:cs="Arial"/>
                <w:sz w:val="20"/>
                <w:szCs w:val="20"/>
              </w:rPr>
            </w:pPr>
            <w:r w:rsidRPr="00B24C3B">
              <w:rPr>
                <w:rFonts w:ascii="Arial" w:hAnsi="Arial" w:cs="Arial"/>
                <w:sz w:val="20"/>
                <w:szCs w:val="20"/>
              </w:rPr>
              <w:t>Validated AREA qualification</w:t>
            </w:r>
          </w:p>
          <w:p w:rsidR="00484B92" w:rsidRPr="00B24C3B" w:rsidRDefault="00484B92" w:rsidP="006E1BD9">
            <w:pPr>
              <w:tabs>
                <w:tab w:val="left" w:pos="2943"/>
              </w:tabs>
              <w:rPr>
                <w:rFonts w:ascii="Arial" w:hAnsi="Arial" w:cs="Arial"/>
                <w:sz w:val="20"/>
                <w:szCs w:val="20"/>
              </w:rPr>
            </w:pPr>
            <w:r w:rsidRPr="00B24C3B">
              <w:rPr>
                <w:rFonts w:ascii="Arial" w:hAnsi="Arial" w:cs="Arial"/>
                <w:sz w:val="20"/>
                <w:szCs w:val="20"/>
              </w:rPr>
              <w:t>Evidence of an extensive and structured CPD portfolio – including post graduate qualifications showing a range of clinical skills, e.g. Manipulative Therapy, Movement Dysfunction Assessment, Injury Surveillance, Relevant Medical &amp; Injury Screening/Profiling, Real Time Ultrasound, Soft Tissue Mobilisation/Manipulation, Acute Injury Management, Acupuncture &amp; Rehabilitation skills preformed at the elite sporting level</w:t>
            </w:r>
          </w:p>
          <w:p w:rsidR="003F07B3" w:rsidRPr="00B24C3B" w:rsidRDefault="003F07B3" w:rsidP="006E1BD9">
            <w:pPr>
              <w:tabs>
                <w:tab w:val="left" w:pos="2943"/>
              </w:tabs>
              <w:rPr>
                <w:rFonts w:ascii="Arial" w:hAnsi="Arial" w:cs="Arial"/>
                <w:sz w:val="20"/>
                <w:szCs w:val="20"/>
                <w:u w:val="single"/>
              </w:rPr>
            </w:pPr>
          </w:p>
          <w:p w:rsidR="003F07B3" w:rsidRPr="00B24C3B" w:rsidRDefault="003F07B3" w:rsidP="006E1BD9">
            <w:pPr>
              <w:tabs>
                <w:tab w:val="left" w:pos="2943"/>
              </w:tabs>
              <w:rPr>
                <w:rFonts w:ascii="Arial" w:hAnsi="Arial" w:cs="Arial"/>
                <w:sz w:val="20"/>
                <w:szCs w:val="20"/>
                <w:u w:val="single"/>
              </w:rPr>
            </w:pPr>
            <w:r w:rsidRPr="00B24C3B">
              <w:rPr>
                <w:rFonts w:ascii="Arial" w:hAnsi="Arial" w:cs="Arial"/>
                <w:sz w:val="20"/>
                <w:szCs w:val="20"/>
                <w:u w:val="single"/>
              </w:rPr>
              <w:t>Desirable</w:t>
            </w:r>
          </w:p>
          <w:p w:rsidR="00484B92" w:rsidRPr="00B24C3B" w:rsidRDefault="00484B92" w:rsidP="006E1BD9">
            <w:pPr>
              <w:tabs>
                <w:tab w:val="left" w:pos="2943"/>
              </w:tabs>
              <w:rPr>
                <w:rFonts w:ascii="Arial" w:hAnsi="Arial" w:cs="Arial"/>
                <w:sz w:val="20"/>
                <w:szCs w:val="20"/>
              </w:rPr>
            </w:pPr>
            <w:r w:rsidRPr="00B24C3B">
              <w:rPr>
                <w:rFonts w:ascii="Arial" w:hAnsi="Arial" w:cs="Arial"/>
                <w:sz w:val="20"/>
                <w:szCs w:val="20"/>
              </w:rPr>
              <w:t xml:space="preserve">MSc in relevant area </w:t>
            </w:r>
          </w:p>
          <w:p w:rsidR="002C646B" w:rsidRPr="00B24C3B" w:rsidRDefault="002C646B" w:rsidP="006E1BD9">
            <w:pPr>
              <w:tabs>
                <w:tab w:val="left" w:pos="2943"/>
              </w:tabs>
              <w:rPr>
                <w:rFonts w:ascii="Arial" w:hAnsi="Arial" w:cs="Arial"/>
                <w:sz w:val="20"/>
                <w:szCs w:val="20"/>
              </w:rPr>
            </w:pPr>
            <w:r w:rsidRPr="00B24C3B">
              <w:rPr>
                <w:rFonts w:ascii="Arial" w:hAnsi="Arial" w:cs="Arial"/>
                <w:sz w:val="20"/>
                <w:szCs w:val="20"/>
              </w:rPr>
              <w:t>CDP portfolio may include courses on Child Development &amp; Human Science</w:t>
            </w:r>
          </w:p>
          <w:p w:rsidR="003F07B3" w:rsidRPr="00B24C3B" w:rsidRDefault="003F07B3" w:rsidP="00484B92">
            <w:pPr>
              <w:tabs>
                <w:tab w:val="left" w:pos="2943"/>
              </w:tabs>
              <w:rPr>
                <w:rFonts w:ascii="Arial" w:hAnsi="Arial" w:cs="Arial"/>
                <w:sz w:val="20"/>
                <w:szCs w:val="20"/>
              </w:rPr>
            </w:pPr>
          </w:p>
        </w:tc>
      </w:tr>
    </w:tbl>
    <w:p w:rsidR="003F07B3" w:rsidRPr="00B24C3B" w:rsidRDefault="003F07B3">
      <w:pPr>
        <w:rPr>
          <w:rFonts w:ascii="Arial" w:hAnsi="Arial" w:cs="Arial"/>
          <w:sz w:val="20"/>
          <w:szCs w:val="20"/>
        </w:rPr>
      </w:pPr>
    </w:p>
    <w:sectPr w:rsidR="003F07B3" w:rsidRPr="00B24C3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7D4" w:rsidRDefault="004777D4" w:rsidP="003F07B3">
      <w:pPr>
        <w:spacing w:after="0" w:line="240" w:lineRule="auto"/>
      </w:pPr>
      <w:r>
        <w:separator/>
      </w:r>
    </w:p>
  </w:endnote>
  <w:endnote w:type="continuationSeparator" w:id="0">
    <w:p w:rsidR="004777D4" w:rsidRDefault="004777D4" w:rsidP="003F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7D4" w:rsidRDefault="004777D4" w:rsidP="003F07B3">
      <w:pPr>
        <w:spacing w:after="0" w:line="240" w:lineRule="auto"/>
      </w:pPr>
      <w:r>
        <w:separator/>
      </w:r>
    </w:p>
  </w:footnote>
  <w:footnote w:type="continuationSeparator" w:id="0">
    <w:p w:rsidR="004777D4" w:rsidRDefault="004777D4" w:rsidP="003F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B3" w:rsidRDefault="003F07B3">
    <w:pPr>
      <w:pStyle w:val="Header"/>
    </w:pPr>
    <w:r>
      <w:rPr>
        <w:rFonts w:ascii="Century Gothic" w:hAnsi="Century Gothic"/>
        <w:b/>
        <w:noProof/>
        <w:spacing w:val="-3"/>
        <w:lang w:eastAsia="en-GB"/>
      </w:rPr>
      <w:drawing>
        <wp:anchor distT="0" distB="0" distL="114300" distR="114300" simplePos="0" relativeHeight="251659264" behindDoc="1" locked="0" layoutInCell="1" allowOverlap="1" wp14:anchorId="22411220" wp14:editId="356118B0">
          <wp:simplePos x="0" y="0"/>
          <wp:positionH relativeFrom="column">
            <wp:posOffset>4448175</wp:posOffset>
          </wp:positionH>
          <wp:positionV relativeFrom="paragraph">
            <wp:posOffset>-430530</wp:posOffset>
          </wp:positionV>
          <wp:extent cx="4841251" cy="1390650"/>
          <wp:effectExtent l="0" t="0" r="0" b="0"/>
          <wp:wrapNone/>
          <wp:docPr id="4" name="Picture 4" desc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1251"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7B3" w:rsidRDefault="003F0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B15"/>
    <w:multiLevelType w:val="hybridMultilevel"/>
    <w:tmpl w:val="E536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320538"/>
    <w:multiLevelType w:val="hybridMultilevel"/>
    <w:tmpl w:val="EB8E4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B3"/>
    <w:rsid w:val="00001147"/>
    <w:rsid w:val="00006010"/>
    <w:rsid w:val="00007087"/>
    <w:rsid w:val="00013429"/>
    <w:rsid w:val="00013B53"/>
    <w:rsid w:val="00015752"/>
    <w:rsid w:val="00016E83"/>
    <w:rsid w:val="000228E8"/>
    <w:rsid w:val="000256C6"/>
    <w:rsid w:val="00030AC9"/>
    <w:rsid w:val="0003491E"/>
    <w:rsid w:val="0004302F"/>
    <w:rsid w:val="00044225"/>
    <w:rsid w:val="00061F67"/>
    <w:rsid w:val="00066357"/>
    <w:rsid w:val="00070751"/>
    <w:rsid w:val="0007156B"/>
    <w:rsid w:val="00072827"/>
    <w:rsid w:val="00076096"/>
    <w:rsid w:val="000761AB"/>
    <w:rsid w:val="000817C5"/>
    <w:rsid w:val="00082C25"/>
    <w:rsid w:val="00091CA5"/>
    <w:rsid w:val="00094EC7"/>
    <w:rsid w:val="0009764A"/>
    <w:rsid w:val="000A1F6D"/>
    <w:rsid w:val="000C2875"/>
    <w:rsid w:val="000C31E3"/>
    <w:rsid w:val="000C5E66"/>
    <w:rsid w:val="000C6E2E"/>
    <w:rsid w:val="000C6F78"/>
    <w:rsid w:val="000D2C2F"/>
    <w:rsid w:val="000D5559"/>
    <w:rsid w:val="000D79E9"/>
    <w:rsid w:val="000E0482"/>
    <w:rsid w:val="000F0312"/>
    <w:rsid w:val="000F1AE5"/>
    <w:rsid w:val="000F2033"/>
    <w:rsid w:val="00101FDF"/>
    <w:rsid w:val="00102FAE"/>
    <w:rsid w:val="00106DF0"/>
    <w:rsid w:val="00107DC4"/>
    <w:rsid w:val="0011030E"/>
    <w:rsid w:val="00113012"/>
    <w:rsid w:val="00120145"/>
    <w:rsid w:val="001215FC"/>
    <w:rsid w:val="001266D5"/>
    <w:rsid w:val="00131F27"/>
    <w:rsid w:val="00134F41"/>
    <w:rsid w:val="001434C7"/>
    <w:rsid w:val="001435CD"/>
    <w:rsid w:val="00154415"/>
    <w:rsid w:val="0016125D"/>
    <w:rsid w:val="001637D1"/>
    <w:rsid w:val="001726E7"/>
    <w:rsid w:val="00174B78"/>
    <w:rsid w:val="00176198"/>
    <w:rsid w:val="001872D0"/>
    <w:rsid w:val="001923A8"/>
    <w:rsid w:val="00194363"/>
    <w:rsid w:val="001A5024"/>
    <w:rsid w:val="001A559C"/>
    <w:rsid w:val="001C640C"/>
    <w:rsid w:val="001D498C"/>
    <w:rsid w:val="001D583C"/>
    <w:rsid w:val="001E0F46"/>
    <w:rsid w:val="001E37F3"/>
    <w:rsid w:val="001E4069"/>
    <w:rsid w:val="001E587C"/>
    <w:rsid w:val="001F585B"/>
    <w:rsid w:val="00201C93"/>
    <w:rsid w:val="00202262"/>
    <w:rsid w:val="002046F0"/>
    <w:rsid w:val="0020587F"/>
    <w:rsid w:val="00216E4A"/>
    <w:rsid w:val="00216FF7"/>
    <w:rsid w:val="00221F2D"/>
    <w:rsid w:val="00223A6D"/>
    <w:rsid w:val="002269E0"/>
    <w:rsid w:val="00242342"/>
    <w:rsid w:val="00247E7C"/>
    <w:rsid w:val="0025574B"/>
    <w:rsid w:val="00256932"/>
    <w:rsid w:val="002573F6"/>
    <w:rsid w:val="002622A5"/>
    <w:rsid w:val="00270896"/>
    <w:rsid w:val="00270FDE"/>
    <w:rsid w:val="002717C8"/>
    <w:rsid w:val="00272CDF"/>
    <w:rsid w:val="002732A9"/>
    <w:rsid w:val="00274889"/>
    <w:rsid w:val="002777E8"/>
    <w:rsid w:val="0028787B"/>
    <w:rsid w:val="0029148C"/>
    <w:rsid w:val="00297231"/>
    <w:rsid w:val="002A7F06"/>
    <w:rsid w:val="002B20AB"/>
    <w:rsid w:val="002B365B"/>
    <w:rsid w:val="002C2C23"/>
    <w:rsid w:val="002C646B"/>
    <w:rsid w:val="002E2659"/>
    <w:rsid w:val="00302919"/>
    <w:rsid w:val="003036DE"/>
    <w:rsid w:val="00305793"/>
    <w:rsid w:val="0031605E"/>
    <w:rsid w:val="0031698C"/>
    <w:rsid w:val="00316C1C"/>
    <w:rsid w:val="00321579"/>
    <w:rsid w:val="00324D04"/>
    <w:rsid w:val="003265D8"/>
    <w:rsid w:val="003415BB"/>
    <w:rsid w:val="0035233A"/>
    <w:rsid w:val="003562FC"/>
    <w:rsid w:val="0035793A"/>
    <w:rsid w:val="00360DB0"/>
    <w:rsid w:val="00364DEB"/>
    <w:rsid w:val="00364FCC"/>
    <w:rsid w:val="003717DA"/>
    <w:rsid w:val="003735B2"/>
    <w:rsid w:val="00386ED0"/>
    <w:rsid w:val="00390E68"/>
    <w:rsid w:val="0039650F"/>
    <w:rsid w:val="003B135E"/>
    <w:rsid w:val="003B1FF7"/>
    <w:rsid w:val="003B7A3C"/>
    <w:rsid w:val="003C1641"/>
    <w:rsid w:val="003C50E9"/>
    <w:rsid w:val="003C563F"/>
    <w:rsid w:val="003C6DAE"/>
    <w:rsid w:val="003D04E0"/>
    <w:rsid w:val="003D0BE4"/>
    <w:rsid w:val="003D39F8"/>
    <w:rsid w:val="003F07B3"/>
    <w:rsid w:val="003F48B3"/>
    <w:rsid w:val="003F6B91"/>
    <w:rsid w:val="004027DD"/>
    <w:rsid w:val="00406C1C"/>
    <w:rsid w:val="004072CC"/>
    <w:rsid w:val="00421EF2"/>
    <w:rsid w:val="00431BDE"/>
    <w:rsid w:val="004368B7"/>
    <w:rsid w:val="0044092C"/>
    <w:rsid w:val="0044278C"/>
    <w:rsid w:val="0045654F"/>
    <w:rsid w:val="004666AD"/>
    <w:rsid w:val="00470522"/>
    <w:rsid w:val="004714F3"/>
    <w:rsid w:val="00471BFA"/>
    <w:rsid w:val="004777D4"/>
    <w:rsid w:val="00484B92"/>
    <w:rsid w:val="004A0367"/>
    <w:rsid w:val="004A168E"/>
    <w:rsid w:val="004B56FB"/>
    <w:rsid w:val="004B7365"/>
    <w:rsid w:val="004C25D7"/>
    <w:rsid w:val="004C29A1"/>
    <w:rsid w:val="004E5883"/>
    <w:rsid w:val="004F1131"/>
    <w:rsid w:val="004F1DD7"/>
    <w:rsid w:val="005034EA"/>
    <w:rsid w:val="00503F19"/>
    <w:rsid w:val="005051F2"/>
    <w:rsid w:val="0051347F"/>
    <w:rsid w:val="00513C56"/>
    <w:rsid w:val="0051543C"/>
    <w:rsid w:val="0051723F"/>
    <w:rsid w:val="00521FB6"/>
    <w:rsid w:val="00532F7F"/>
    <w:rsid w:val="00533ADF"/>
    <w:rsid w:val="005363BA"/>
    <w:rsid w:val="00543BE1"/>
    <w:rsid w:val="005527DA"/>
    <w:rsid w:val="00553691"/>
    <w:rsid w:val="00554BFC"/>
    <w:rsid w:val="00560747"/>
    <w:rsid w:val="00563AB5"/>
    <w:rsid w:val="005658C3"/>
    <w:rsid w:val="00567DC4"/>
    <w:rsid w:val="00575ECC"/>
    <w:rsid w:val="00580281"/>
    <w:rsid w:val="005812B3"/>
    <w:rsid w:val="00596113"/>
    <w:rsid w:val="005A2337"/>
    <w:rsid w:val="005A3C0C"/>
    <w:rsid w:val="005C3A10"/>
    <w:rsid w:val="005C3F43"/>
    <w:rsid w:val="005D06ED"/>
    <w:rsid w:val="005D601B"/>
    <w:rsid w:val="005E26EE"/>
    <w:rsid w:val="005F0068"/>
    <w:rsid w:val="005F14F5"/>
    <w:rsid w:val="005F53EF"/>
    <w:rsid w:val="005F584E"/>
    <w:rsid w:val="00604977"/>
    <w:rsid w:val="00616897"/>
    <w:rsid w:val="00617363"/>
    <w:rsid w:val="0062089A"/>
    <w:rsid w:val="0062481C"/>
    <w:rsid w:val="00626591"/>
    <w:rsid w:val="0063284C"/>
    <w:rsid w:val="00633FD5"/>
    <w:rsid w:val="00641539"/>
    <w:rsid w:val="00644E71"/>
    <w:rsid w:val="00652499"/>
    <w:rsid w:val="006536B6"/>
    <w:rsid w:val="00653B85"/>
    <w:rsid w:val="00654392"/>
    <w:rsid w:val="00665DDD"/>
    <w:rsid w:val="0067046A"/>
    <w:rsid w:val="0067607C"/>
    <w:rsid w:val="00677EFC"/>
    <w:rsid w:val="00682467"/>
    <w:rsid w:val="00697B5F"/>
    <w:rsid w:val="006A389E"/>
    <w:rsid w:val="006C1132"/>
    <w:rsid w:val="006C207E"/>
    <w:rsid w:val="006C5425"/>
    <w:rsid w:val="006C7301"/>
    <w:rsid w:val="006D1A6C"/>
    <w:rsid w:val="006D6795"/>
    <w:rsid w:val="006E0902"/>
    <w:rsid w:val="0070031E"/>
    <w:rsid w:val="00705549"/>
    <w:rsid w:val="007058F6"/>
    <w:rsid w:val="0071214E"/>
    <w:rsid w:val="007131A0"/>
    <w:rsid w:val="00715A00"/>
    <w:rsid w:val="00721DE3"/>
    <w:rsid w:val="00722C28"/>
    <w:rsid w:val="0073700D"/>
    <w:rsid w:val="00737EDC"/>
    <w:rsid w:val="00741183"/>
    <w:rsid w:val="00742386"/>
    <w:rsid w:val="0074509C"/>
    <w:rsid w:val="0075049F"/>
    <w:rsid w:val="00753F57"/>
    <w:rsid w:val="00754A11"/>
    <w:rsid w:val="0075674A"/>
    <w:rsid w:val="007608ED"/>
    <w:rsid w:val="00761253"/>
    <w:rsid w:val="00763797"/>
    <w:rsid w:val="007672E2"/>
    <w:rsid w:val="007719EF"/>
    <w:rsid w:val="007738EB"/>
    <w:rsid w:val="00774047"/>
    <w:rsid w:val="007846CB"/>
    <w:rsid w:val="00792015"/>
    <w:rsid w:val="007C3236"/>
    <w:rsid w:val="007C7FDA"/>
    <w:rsid w:val="007D722C"/>
    <w:rsid w:val="007F39E8"/>
    <w:rsid w:val="007F3CDB"/>
    <w:rsid w:val="007F3EE8"/>
    <w:rsid w:val="007F7144"/>
    <w:rsid w:val="007F7840"/>
    <w:rsid w:val="007F7B3E"/>
    <w:rsid w:val="0080090A"/>
    <w:rsid w:val="00802E37"/>
    <w:rsid w:val="0080377F"/>
    <w:rsid w:val="00806514"/>
    <w:rsid w:val="00820ABF"/>
    <w:rsid w:val="00822E9C"/>
    <w:rsid w:val="00826BE4"/>
    <w:rsid w:val="00827FDF"/>
    <w:rsid w:val="00830A82"/>
    <w:rsid w:val="00852238"/>
    <w:rsid w:val="00863FEB"/>
    <w:rsid w:val="00864D85"/>
    <w:rsid w:val="00871089"/>
    <w:rsid w:val="0087729E"/>
    <w:rsid w:val="008836F8"/>
    <w:rsid w:val="00893B9A"/>
    <w:rsid w:val="008946FF"/>
    <w:rsid w:val="008A4F9C"/>
    <w:rsid w:val="008A5376"/>
    <w:rsid w:val="008A7D8A"/>
    <w:rsid w:val="008B1E2F"/>
    <w:rsid w:val="008C41C6"/>
    <w:rsid w:val="008C75F6"/>
    <w:rsid w:val="008D6E3F"/>
    <w:rsid w:val="008E0033"/>
    <w:rsid w:val="008E270A"/>
    <w:rsid w:val="008E2E7C"/>
    <w:rsid w:val="008E7C69"/>
    <w:rsid w:val="008F4944"/>
    <w:rsid w:val="0090532C"/>
    <w:rsid w:val="009116CA"/>
    <w:rsid w:val="0093033E"/>
    <w:rsid w:val="00933307"/>
    <w:rsid w:val="009472ED"/>
    <w:rsid w:val="009607D1"/>
    <w:rsid w:val="0097367E"/>
    <w:rsid w:val="00973ECD"/>
    <w:rsid w:val="00980DB3"/>
    <w:rsid w:val="009824BD"/>
    <w:rsid w:val="00991AA3"/>
    <w:rsid w:val="00992314"/>
    <w:rsid w:val="009B0EB5"/>
    <w:rsid w:val="009B4900"/>
    <w:rsid w:val="009B6C95"/>
    <w:rsid w:val="009B7EF0"/>
    <w:rsid w:val="009C119D"/>
    <w:rsid w:val="009D07C7"/>
    <w:rsid w:val="009D195E"/>
    <w:rsid w:val="009D57E7"/>
    <w:rsid w:val="009E02E2"/>
    <w:rsid w:val="009E039E"/>
    <w:rsid w:val="009E2C31"/>
    <w:rsid w:val="009E4924"/>
    <w:rsid w:val="009E5935"/>
    <w:rsid w:val="009F06AA"/>
    <w:rsid w:val="009F58FB"/>
    <w:rsid w:val="00A12E90"/>
    <w:rsid w:val="00A15F74"/>
    <w:rsid w:val="00A16DCD"/>
    <w:rsid w:val="00A254E9"/>
    <w:rsid w:val="00A3022A"/>
    <w:rsid w:val="00A30256"/>
    <w:rsid w:val="00A4673E"/>
    <w:rsid w:val="00A565DC"/>
    <w:rsid w:val="00A57CF0"/>
    <w:rsid w:val="00A6188C"/>
    <w:rsid w:val="00A63239"/>
    <w:rsid w:val="00A81494"/>
    <w:rsid w:val="00A82EED"/>
    <w:rsid w:val="00A87627"/>
    <w:rsid w:val="00A87DCA"/>
    <w:rsid w:val="00A94F8C"/>
    <w:rsid w:val="00AA6972"/>
    <w:rsid w:val="00AC5678"/>
    <w:rsid w:val="00AE3E6D"/>
    <w:rsid w:val="00AF1F00"/>
    <w:rsid w:val="00B034B4"/>
    <w:rsid w:val="00B06545"/>
    <w:rsid w:val="00B1121E"/>
    <w:rsid w:val="00B1438B"/>
    <w:rsid w:val="00B21618"/>
    <w:rsid w:val="00B239FE"/>
    <w:rsid w:val="00B23C8B"/>
    <w:rsid w:val="00B24C3B"/>
    <w:rsid w:val="00B360B0"/>
    <w:rsid w:val="00B37B84"/>
    <w:rsid w:val="00B44E1C"/>
    <w:rsid w:val="00B46C4D"/>
    <w:rsid w:val="00B61393"/>
    <w:rsid w:val="00B7115C"/>
    <w:rsid w:val="00B71785"/>
    <w:rsid w:val="00B7339E"/>
    <w:rsid w:val="00B76543"/>
    <w:rsid w:val="00B80D30"/>
    <w:rsid w:val="00B8705F"/>
    <w:rsid w:val="00B911A5"/>
    <w:rsid w:val="00B926D5"/>
    <w:rsid w:val="00B927B6"/>
    <w:rsid w:val="00B94B53"/>
    <w:rsid w:val="00BB5BBA"/>
    <w:rsid w:val="00BB734E"/>
    <w:rsid w:val="00BD12ED"/>
    <w:rsid w:val="00BE2999"/>
    <w:rsid w:val="00BE2BB0"/>
    <w:rsid w:val="00BF2FC3"/>
    <w:rsid w:val="00C11901"/>
    <w:rsid w:val="00C15A46"/>
    <w:rsid w:val="00C20C5B"/>
    <w:rsid w:val="00C22D42"/>
    <w:rsid w:val="00C26B8C"/>
    <w:rsid w:val="00C34E9C"/>
    <w:rsid w:val="00C35B6C"/>
    <w:rsid w:val="00C6190A"/>
    <w:rsid w:val="00C65E07"/>
    <w:rsid w:val="00C74FB5"/>
    <w:rsid w:val="00C923DD"/>
    <w:rsid w:val="00C93B1B"/>
    <w:rsid w:val="00C94D03"/>
    <w:rsid w:val="00C96548"/>
    <w:rsid w:val="00CA0262"/>
    <w:rsid w:val="00CA1253"/>
    <w:rsid w:val="00CA31C0"/>
    <w:rsid w:val="00CB0069"/>
    <w:rsid w:val="00CB4253"/>
    <w:rsid w:val="00CB4CDC"/>
    <w:rsid w:val="00CB4F31"/>
    <w:rsid w:val="00CE4B9A"/>
    <w:rsid w:val="00CF00AA"/>
    <w:rsid w:val="00CF23BD"/>
    <w:rsid w:val="00D001D1"/>
    <w:rsid w:val="00D05229"/>
    <w:rsid w:val="00D06F5B"/>
    <w:rsid w:val="00D16416"/>
    <w:rsid w:val="00D16A6D"/>
    <w:rsid w:val="00D170EE"/>
    <w:rsid w:val="00D17CE2"/>
    <w:rsid w:val="00D219AC"/>
    <w:rsid w:val="00D22FEB"/>
    <w:rsid w:val="00D24EA4"/>
    <w:rsid w:val="00D336B4"/>
    <w:rsid w:val="00D473BD"/>
    <w:rsid w:val="00D513E3"/>
    <w:rsid w:val="00D5174F"/>
    <w:rsid w:val="00D53868"/>
    <w:rsid w:val="00D56082"/>
    <w:rsid w:val="00D578E1"/>
    <w:rsid w:val="00D60C51"/>
    <w:rsid w:val="00D64F81"/>
    <w:rsid w:val="00D701AF"/>
    <w:rsid w:val="00D803EF"/>
    <w:rsid w:val="00D81D4D"/>
    <w:rsid w:val="00D8591D"/>
    <w:rsid w:val="00D86FA4"/>
    <w:rsid w:val="00D95F6A"/>
    <w:rsid w:val="00D97F6B"/>
    <w:rsid w:val="00DA1FFC"/>
    <w:rsid w:val="00DA44E3"/>
    <w:rsid w:val="00DB390E"/>
    <w:rsid w:val="00DC09F0"/>
    <w:rsid w:val="00DC0DAC"/>
    <w:rsid w:val="00DC1D41"/>
    <w:rsid w:val="00DC7EC4"/>
    <w:rsid w:val="00DE4F2C"/>
    <w:rsid w:val="00DF4258"/>
    <w:rsid w:val="00DF4303"/>
    <w:rsid w:val="00E03A30"/>
    <w:rsid w:val="00E04F4E"/>
    <w:rsid w:val="00E10594"/>
    <w:rsid w:val="00E12A56"/>
    <w:rsid w:val="00E12F33"/>
    <w:rsid w:val="00E218FE"/>
    <w:rsid w:val="00E24686"/>
    <w:rsid w:val="00E3008E"/>
    <w:rsid w:val="00E355EA"/>
    <w:rsid w:val="00E3610E"/>
    <w:rsid w:val="00E4063D"/>
    <w:rsid w:val="00E41225"/>
    <w:rsid w:val="00E51E5A"/>
    <w:rsid w:val="00E705F1"/>
    <w:rsid w:val="00E72E31"/>
    <w:rsid w:val="00E744A0"/>
    <w:rsid w:val="00E74CC8"/>
    <w:rsid w:val="00E91C3A"/>
    <w:rsid w:val="00E935F3"/>
    <w:rsid w:val="00EB3239"/>
    <w:rsid w:val="00EB73D8"/>
    <w:rsid w:val="00EB7911"/>
    <w:rsid w:val="00EB7A1F"/>
    <w:rsid w:val="00EC636D"/>
    <w:rsid w:val="00EE045D"/>
    <w:rsid w:val="00EE1B5A"/>
    <w:rsid w:val="00EF040C"/>
    <w:rsid w:val="00EF5383"/>
    <w:rsid w:val="00F0172A"/>
    <w:rsid w:val="00F02F21"/>
    <w:rsid w:val="00F11944"/>
    <w:rsid w:val="00F15A32"/>
    <w:rsid w:val="00F279BF"/>
    <w:rsid w:val="00F32E9A"/>
    <w:rsid w:val="00F3580B"/>
    <w:rsid w:val="00F43AA1"/>
    <w:rsid w:val="00F45A68"/>
    <w:rsid w:val="00F50A8F"/>
    <w:rsid w:val="00F609FD"/>
    <w:rsid w:val="00F65364"/>
    <w:rsid w:val="00F661C4"/>
    <w:rsid w:val="00F72B5A"/>
    <w:rsid w:val="00F74F95"/>
    <w:rsid w:val="00F84F21"/>
    <w:rsid w:val="00F908FE"/>
    <w:rsid w:val="00F91BFC"/>
    <w:rsid w:val="00F9322B"/>
    <w:rsid w:val="00FA1E78"/>
    <w:rsid w:val="00FA7EAE"/>
    <w:rsid w:val="00FB2593"/>
    <w:rsid w:val="00FB6BFF"/>
    <w:rsid w:val="00FC3A7B"/>
    <w:rsid w:val="00FC7751"/>
    <w:rsid w:val="00FD1C12"/>
    <w:rsid w:val="00FD4517"/>
    <w:rsid w:val="00FD6262"/>
    <w:rsid w:val="00FD70F1"/>
    <w:rsid w:val="00FE5318"/>
    <w:rsid w:val="00FF0105"/>
    <w:rsid w:val="00FF4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4D31"/>
  <w15:docId w15:val="{73DAF1F7-F667-4CE8-BAB8-896C1134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B3"/>
    <w:rPr>
      <w:rFonts w:ascii="Tahoma" w:hAnsi="Tahoma" w:cs="Tahoma"/>
      <w:sz w:val="16"/>
      <w:szCs w:val="16"/>
    </w:rPr>
  </w:style>
  <w:style w:type="paragraph" w:styleId="Header">
    <w:name w:val="header"/>
    <w:basedOn w:val="Normal"/>
    <w:link w:val="HeaderChar"/>
    <w:uiPriority w:val="99"/>
    <w:unhideWhenUsed/>
    <w:rsid w:val="003F0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B3"/>
  </w:style>
  <w:style w:type="paragraph" w:styleId="Footer">
    <w:name w:val="footer"/>
    <w:basedOn w:val="Normal"/>
    <w:link w:val="FooterChar"/>
    <w:uiPriority w:val="99"/>
    <w:unhideWhenUsed/>
    <w:rsid w:val="003F0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B3"/>
  </w:style>
  <w:style w:type="paragraph" w:styleId="ListParagraph">
    <w:name w:val="List Paragraph"/>
    <w:basedOn w:val="Normal"/>
    <w:uiPriority w:val="34"/>
    <w:qFormat/>
    <w:rsid w:val="0051723F"/>
    <w:pPr>
      <w:ind w:left="720"/>
      <w:contextualSpacing/>
    </w:pPr>
  </w:style>
  <w:style w:type="paragraph" w:styleId="NoSpacing">
    <w:name w:val="No Spacing"/>
    <w:uiPriority w:val="1"/>
    <w:qFormat/>
    <w:rsid w:val="00484B92"/>
    <w:pPr>
      <w:overflowPunct w:val="0"/>
      <w:autoSpaceDE w:val="0"/>
      <w:autoSpaceDN w:val="0"/>
      <w:adjustRightInd w:val="0"/>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6FA6D0-3DBF-4BE2-B3B2-749A79EA1DE7}" type="doc">
      <dgm:prSet loTypeId="urn:microsoft.com/office/officeart/2005/8/layout/orgChart1" loCatId="hierarchy" qsTypeId="urn:microsoft.com/office/officeart/2005/8/quickstyle/simple1" qsCatId="simple" csTypeId="urn:microsoft.com/office/officeart/2005/8/colors/accent1_2" csCatId="accent1" phldr="1"/>
      <dgm:spPr/>
    </dgm:pt>
    <dgm:pt modelId="{13F88A39-2A1A-42C3-8DB5-9A425692D29A}">
      <dgm:prSet/>
      <dgm:spPr>
        <a:xfrm>
          <a:off x="1847069" y="1739"/>
          <a:ext cx="2106586" cy="1053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b="0" i="0" u="none" strike="noStrike" baseline="0">
            <a:solidFill>
              <a:sysClr val="window" lastClr="FFFFFF"/>
            </a:solidFill>
            <a:latin typeface="Arial"/>
            <a:ea typeface="+mn-ea"/>
            <a:cs typeface="+mn-cs"/>
          </a:endParaRPr>
        </a:p>
        <a:p>
          <a:pPr marR="0" algn="ctr" rtl="0">
            <a:buNone/>
          </a:pPr>
          <a:r>
            <a:rPr lang="en-GB" b="0" i="0" u="none" strike="noStrike" baseline="0">
              <a:solidFill>
                <a:sysClr val="window" lastClr="FFFFFF"/>
              </a:solidFill>
              <a:latin typeface="Calibri"/>
              <a:ea typeface="+mn-ea"/>
              <a:cs typeface="+mn-cs"/>
            </a:rPr>
            <a:t>Head of Performance (Academy)</a:t>
          </a:r>
          <a:endParaRPr lang="en-GB">
            <a:solidFill>
              <a:sysClr val="window" lastClr="FFFFFF"/>
            </a:solidFill>
            <a:latin typeface="Calibri"/>
            <a:ea typeface="+mn-ea"/>
            <a:cs typeface="+mn-cs"/>
          </a:endParaRPr>
        </a:p>
      </dgm:t>
    </dgm:pt>
    <dgm:pt modelId="{EA0EBAEC-40D2-416B-90FF-B100BC8EF6ED}" type="parTrans" cxnId="{97B22793-48EF-4ED2-A2F8-23A2A8666FB6}">
      <dgm:prSet/>
      <dgm:spPr/>
      <dgm:t>
        <a:bodyPr/>
        <a:lstStyle/>
        <a:p>
          <a:endParaRPr lang="en-GB"/>
        </a:p>
      </dgm:t>
    </dgm:pt>
    <dgm:pt modelId="{D0E25CA7-C861-430F-951A-C16B0A74A783}" type="sibTrans" cxnId="{97B22793-48EF-4ED2-A2F8-23A2A8666FB6}">
      <dgm:prSet/>
      <dgm:spPr/>
      <dgm:t>
        <a:bodyPr/>
        <a:lstStyle/>
        <a:p>
          <a:endParaRPr lang="en-GB"/>
        </a:p>
      </dgm:t>
    </dgm:pt>
    <dgm:pt modelId="{53A85FF0-7FE1-4C2E-B3D6-DA59D121A456}">
      <dgm:prSet/>
      <dgm:spPr>
        <a:xfrm>
          <a:off x="3121554" y="1497415"/>
          <a:ext cx="2106586" cy="1053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b="0" i="0" u="none" strike="noStrike" baseline="0">
            <a:solidFill>
              <a:sysClr val="window" lastClr="FFFFFF"/>
            </a:solidFill>
            <a:latin typeface="Arial"/>
            <a:ea typeface="+mn-ea"/>
            <a:cs typeface="+mn-cs"/>
          </a:endParaRPr>
        </a:p>
        <a:p>
          <a:pPr marR="0" algn="ctr" rtl="0">
            <a:buNone/>
          </a:pPr>
          <a:r>
            <a:rPr lang="en-GB" b="0" i="0" u="none" strike="noStrike" baseline="0">
              <a:solidFill>
                <a:sysClr val="window" lastClr="FFFFFF"/>
              </a:solidFill>
              <a:latin typeface="Calibri"/>
              <a:ea typeface="+mn-ea"/>
              <a:cs typeface="+mn-cs"/>
            </a:rPr>
            <a:t>Head of Sports Science, Strength and Conditioning (Academy)</a:t>
          </a:r>
          <a:endParaRPr lang="en-GB">
            <a:solidFill>
              <a:sysClr val="window" lastClr="FFFFFF"/>
            </a:solidFill>
            <a:latin typeface="Calibri"/>
            <a:ea typeface="+mn-ea"/>
            <a:cs typeface="+mn-cs"/>
          </a:endParaRPr>
        </a:p>
      </dgm:t>
    </dgm:pt>
    <dgm:pt modelId="{B42EAEEF-05D0-4D0F-9630-A021A520589F}" type="parTrans" cxnId="{B0B01A89-3350-46F6-9419-B805D816F770}">
      <dgm:prSet/>
      <dgm:spPr>
        <a:xfrm>
          <a:off x="2900362" y="1055032"/>
          <a:ext cx="1274484" cy="442383"/>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930D000-44B2-491D-AE7B-A53089EAABD5}" type="sibTrans" cxnId="{B0B01A89-3350-46F6-9419-B805D816F770}">
      <dgm:prSet/>
      <dgm:spPr/>
      <dgm:t>
        <a:bodyPr/>
        <a:lstStyle/>
        <a:p>
          <a:endParaRPr lang="en-GB"/>
        </a:p>
      </dgm:t>
    </dgm:pt>
    <dgm:pt modelId="{BEAD7BC3-8A17-4817-B51D-17835167290B}">
      <dgm:prSet/>
      <dgm:spPr>
        <a:xfrm>
          <a:off x="3121554" y="2993092"/>
          <a:ext cx="2106586" cy="1053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b="0" i="0" u="none" strike="noStrike" baseline="0">
            <a:solidFill>
              <a:sysClr val="window" lastClr="FFFFFF"/>
            </a:solidFill>
            <a:latin typeface="Arial"/>
            <a:ea typeface="+mn-ea"/>
            <a:cs typeface="+mn-cs"/>
          </a:endParaRPr>
        </a:p>
        <a:p>
          <a:pPr marR="0" algn="ctr" rtl="0">
            <a:buNone/>
          </a:pPr>
          <a:r>
            <a:rPr lang="en-GB" b="0" i="0" u="none" strike="noStrike" baseline="0">
              <a:solidFill>
                <a:sysClr val="window" lastClr="FFFFFF"/>
              </a:solidFill>
              <a:latin typeface="Calibri"/>
              <a:ea typeface="+mn-ea"/>
              <a:cs typeface="+mn-cs"/>
            </a:rPr>
            <a:t>6 Sports Science/Strength and Conditioning</a:t>
          </a:r>
        </a:p>
      </dgm:t>
    </dgm:pt>
    <dgm:pt modelId="{DCAD6283-19BA-46DD-91A8-299C7D80404F}" type="parTrans" cxnId="{0EDEC2F2-A65C-41B7-B457-C65B396F93BD}">
      <dgm:prSet/>
      <dgm:spPr>
        <a:xfrm>
          <a:off x="4129127" y="2550709"/>
          <a:ext cx="91440" cy="44238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61DCF68-B72D-40E7-9A22-F1FB748EFDB7}" type="sibTrans" cxnId="{0EDEC2F2-A65C-41B7-B457-C65B396F93BD}">
      <dgm:prSet/>
      <dgm:spPr/>
      <dgm:t>
        <a:bodyPr/>
        <a:lstStyle/>
        <a:p>
          <a:endParaRPr lang="en-GB"/>
        </a:p>
      </dgm:t>
    </dgm:pt>
    <dgm:pt modelId="{45CDF7B6-E1E1-4AB5-945D-579410ACEA47}">
      <dgm:prSet/>
      <dgm:spPr>
        <a:xfrm>
          <a:off x="572584" y="1497415"/>
          <a:ext cx="2106586" cy="1053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b="0" i="0" u="none" strike="noStrike" baseline="0">
            <a:solidFill>
              <a:sysClr val="window" lastClr="FFFFFF"/>
            </a:solidFill>
            <a:latin typeface="Arial"/>
            <a:ea typeface="+mn-ea"/>
            <a:cs typeface="+mn-cs"/>
          </a:endParaRPr>
        </a:p>
        <a:p>
          <a:pPr marR="0" algn="ctr" rtl="0">
            <a:buNone/>
          </a:pPr>
          <a:r>
            <a:rPr lang="en-GB" b="0" i="0" u="none" strike="noStrike" baseline="0">
              <a:solidFill>
                <a:sysClr val="window" lastClr="FFFFFF"/>
              </a:solidFill>
              <a:latin typeface="Calibri"/>
              <a:ea typeface="+mn-ea"/>
              <a:cs typeface="+mn-cs"/>
            </a:rPr>
            <a:t>Head of Physiotherapy (Academy)</a:t>
          </a:r>
          <a:endParaRPr lang="en-GB">
            <a:solidFill>
              <a:sysClr val="window" lastClr="FFFFFF"/>
            </a:solidFill>
            <a:latin typeface="Calibri"/>
            <a:ea typeface="+mn-ea"/>
            <a:cs typeface="+mn-cs"/>
          </a:endParaRPr>
        </a:p>
      </dgm:t>
    </dgm:pt>
    <dgm:pt modelId="{09A43DCA-E102-41A5-BFDF-583786D68643}" type="sibTrans" cxnId="{F15FA4AD-006C-4187-B7A6-587BD9025225}">
      <dgm:prSet/>
      <dgm:spPr/>
      <dgm:t>
        <a:bodyPr/>
        <a:lstStyle/>
        <a:p>
          <a:endParaRPr lang="en-GB"/>
        </a:p>
      </dgm:t>
    </dgm:pt>
    <dgm:pt modelId="{9992E233-292F-4DAA-B1C0-54040D64ACB8}" type="parTrans" cxnId="{F15FA4AD-006C-4187-B7A6-587BD9025225}">
      <dgm:prSet/>
      <dgm:spPr>
        <a:xfrm>
          <a:off x="1625877" y="1055032"/>
          <a:ext cx="1274484" cy="442383"/>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2901DAB-7A7C-45DC-9B06-2126A5225BF6}">
      <dgm:prSet/>
      <dgm:spPr>
        <a:xfrm>
          <a:off x="572584" y="2993092"/>
          <a:ext cx="2106586" cy="1053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6-8 Physiotherapists</a:t>
          </a:r>
        </a:p>
      </dgm:t>
    </dgm:pt>
    <dgm:pt modelId="{043F8836-AC44-4131-B81F-56E7F2E5D08B}" type="parTrans" cxnId="{BBE50659-3CAC-40A9-A813-5A3DC9C3D01A}">
      <dgm:prSet/>
      <dgm:spPr>
        <a:xfrm>
          <a:off x="1580157" y="2550709"/>
          <a:ext cx="91440" cy="44238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9A8790E-09A1-41C7-A8CB-6F124A5E4C06}" type="sibTrans" cxnId="{BBE50659-3CAC-40A9-A813-5A3DC9C3D01A}">
      <dgm:prSet/>
      <dgm:spPr/>
      <dgm:t>
        <a:bodyPr/>
        <a:lstStyle/>
        <a:p>
          <a:endParaRPr lang="en-US"/>
        </a:p>
      </dgm:t>
    </dgm:pt>
    <dgm:pt modelId="{61875F76-5310-4BF4-BF7F-99C30B387767}" type="pres">
      <dgm:prSet presAssocID="{A36FA6D0-3DBF-4BE2-B3B2-749A79EA1DE7}" presName="hierChild1" presStyleCnt="0">
        <dgm:presLayoutVars>
          <dgm:orgChart val="1"/>
          <dgm:chPref val="1"/>
          <dgm:dir/>
          <dgm:animOne val="branch"/>
          <dgm:animLvl val="lvl"/>
          <dgm:resizeHandles/>
        </dgm:presLayoutVars>
      </dgm:prSet>
      <dgm:spPr/>
    </dgm:pt>
    <dgm:pt modelId="{362A8FC7-1898-4D3E-9CB9-6C27291532E6}" type="pres">
      <dgm:prSet presAssocID="{13F88A39-2A1A-42C3-8DB5-9A425692D29A}" presName="hierRoot1" presStyleCnt="0">
        <dgm:presLayoutVars>
          <dgm:hierBranch val="init"/>
        </dgm:presLayoutVars>
      </dgm:prSet>
      <dgm:spPr/>
    </dgm:pt>
    <dgm:pt modelId="{ED90F227-AA34-441A-AB2B-98FEA08B0FF5}" type="pres">
      <dgm:prSet presAssocID="{13F88A39-2A1A-42C3-8DB5-9A425692D29A}" presName="rootComposite1" presStyleCnt="0"/>
      <dgm:spPr/>
    </dgm:pt>
    <dgm:pt modelId="{5D13A7AD-D918-4077-BAF0-B17B01C0EBF0}" type="pres">
      <dgm:prSet presAssocID="{13F88A39-2A1A-42C3-8DB5-9A425692D29A}" presName="rootText1" presStyleLbl="node0" presStyleIdx="0" presStyleCnt="1">
        <dgm:presLayoutVars>
          <dgm:chPref val="3"/>
        </dgm:presLayoutVars>
      </dgm:prSet>
      <dgm:spPr/>
    </dgm:pt>
    <dgm:pt modelId="{CF5AEED5-91B5-47A6-A97E-861334A47A3D}" type="pres">
      <dgm:prSet presAssocID="{13F88A39-2A1A-42C3-8DB5-9A425692D29A}" presName="rootConnector1" presStyleLbl="node1" presStyleIdx="0" presStyleCnt="0"/>
      <dgm:spPr/>
    </dgm:pt>
    <dgm:pt modelId="{AE21F90D-5207-4F40-BC93-8391EA88FF6A}" type="pres">
      <dgm:prSet presAssocID="{13F88A39-2A1A-42C3-8DB5-9A425692D29A}" presName="hierChild2" presStyleCnt="0"/>
      <dgm:spPr/>
    </dgm:pt>
    <dgm:pt modelId="{0CE39EED-8E1D-4EFE-8407-01C183845445}" type="pres">
      <dgm:prSet presAssocID="{9992E233-292F-4DAA-B1C0-54040D64ACB8}" presName="Name37" presStyleLbl="parChTrans1D2" presStyleIdx="0" presStyleCnt="2"/>
      <dgm:spPr/>
    </dgm:pt>
    <dgm:pt modelId="{44085A96-F1A8-44E7-98F4-E9FF03361948}" type="pres">
      <dgm:prSet presAssocID="{45CDF7B6-E1E1-4AB5-945D-579410ACEA47}" presName="hierRoot2" presStyleCnt="0">
        <dgm:presLayoutVars>
          <dgm:hierBranch val="init"/>
        </dgm:presLayoutVars>
      </dgm:prSet>
      <dgm:spPr/>
    </dgm:pt>
    <dgm:pt modelId="{6D47E067-9959-4B29-802A-DEFA52AFDF71}" type="pres">
      <dgm:prSet presAssocID="{45CDF7B6-E1E1-4AB5-945D-579410ACEA47}" presName="rootComposite" presStyleCnt="0"/>
      <dgm:spPr/>
    </dgm:pt>
    <dgm:pt modelId="{F0E9902B-ECF4-4AE1-A737-DA80D4EFFA93}" type="pres">
      <dgm:prSet presAssocID="{45CDF7B6-E1E1-4AB5-945D-579410ACEA47}" presName="rootText" presStyleLbl="node2" presStyleIdx="0" presStyleCnt="2">
        <dgm:presLayoutVars>
          <dgm:chPref val="3"/>
        </dgm:presLayoutVars>
      </dgm:prSet>
      <dgm:spPr/>
    </dgm:pt>
    <dgm:pt modelId="{C31D9FB9-0FFD-41B1-931E-7A382C6A6E0A}" type="pres">
      <dgm:prSet presAssocID="{45CDF7B6-E1E1-4AB5-945D-579410ACEA47}" presName="rootConnector" presStyleLbl="node2" presStyleIdx="0" presStyleCnt="2"/>
      <dgm:spPr/>
    </dgm:pt>
    <dgm:pt modelId="{547E03B2-D471-466E-A77F-5AFABFFA7224}" type="pres">
      <dgm:prSet presAssocID="{45CDF7B6-E1E1-4AB5-945D-579410ACEA47}" presName="hierChild4" presStyleCnt="0"/>
      <dgm:spPr/>
    </dgm:pt>
    <dgm:pt modelId="{C3259566-783D-4A77-B50C-1690E660CAAA}" type="pres">
      <dgm:prSet presAssocID="{043F8836-AC44-4131-B81F-56E7F2E5D08B}" presName="Name37" presStyleLbl="parChTrans1D3" presStyleIdx="0" presStyleCnt="2"/>
      <dgm:spPr/>
    </dgm:pt>
    <dgm:pt modelId="{C94CB8BA-A0C1-4A5B-AFAB-25BBBD4C417B}" type="pres">
      <dgm:prSet presAssocID="{C2901DAB-7A7C-45DC-9B06-2126A5225BF6}" presName="hierRoot2" presStyleCnt="0">
        <dgm:presLayoutVars>
          <dgm:hierBranch val="init"/>
        </dgm:presLayoutVars>
      </dgm:prSet>
      <dgm:spPr/>
    </dgm:pt>
    <dgm:pt modelId="{72FFD3A5-40EE-40AA-9463-D778178566AB}" type="pres">
      <dgm:prSet presAssocID="{C2901DAB-7A7C-45DC-9B06-2126A5225BF6}" presName="rootComposite" presStyleCnt="0"/>
      <dgm:spPr/>
    </dgm:pt>
    <dgm:pt modelId="{601A0B8F-586B-4352-88F6-10058E75CD15}" type="pres">
      <dgm:prSet presAssocID="{C2901DAB-7A7C-45DC-9B06-2126A5225BF6}" presName="rootText" presStyleLbl="node3" presStyleIdx="0" presStyleCnt="2">
        <dgm:presLayoutVars>
          <dgm:chPref val="3"/>
        </dgm:presLayoutVars>
      </dgm:prSet>
      <dgm:spPr/>
    </dgm:pt>
    <dgm:pt modelId="{58349899-768F-4541-9D1F-9A4D382326C1}" type="pres">
      <dgm:prSet presAssocID="{C2901DAB-7A7C-45DC-9B06-2126A5225BF6}" presName="rootConnector" presStyleLbl="node3" presStyleIdx="0" presStyleCnt="2"/>
      <dgm:spPr/>
    </dgm:pt>
    <dgm:pt modelId="{264412C8-53AD-48CF-8143-6FA139B24CD6}" type="pres">
      <dgm:prSet presAssocID="{C2901DAB-7A7C-45DC-9B06-2126A5225BF6}" presName="hierChild4" presStyleCnt="0"/>
      <dgm:spPr/>
    </dgm:pt>
    <dgm:pt modelId="{5CC8E377-29FE-4606-B452-4EB80CEF47EC}" type="pres">
      <dgm:prSet presAssocID="{C2901DAB-7A7C-45DC-9B06-2126A5225BF6}" presName="hierChild5" presStyleCnt="0"/>
      <dgm:spPr/>
    </dgm:pt>
    <dgm:pt modelId="{4719D7BE-9B75-4AEF-8928-CCA94F33516C}" type="pres">
      <dgm:prSet presAssocID="{45CDF7B6-E1E1-4AB5-945D-579410ACEA47}" presName="hierChild5" presStyleCnt="0"/>
      <dgm:spPr/>
    </dgm:pt>
    <dgm:pt modelId="{9A8302C6-D860-4F4D-B827-B5977ABFA375}" type="pres">
      <dgm:prSet presAssocID="{B42EAEEF-05D0-4D0F-9630-A021A520589F}" presName="Name37" presStyleLbl="parChTrans1D2" presStyleIdx="1" presStyleCnt="2"/>
      <dgm:spPr/>
    </dgm:pt>
    <dgm:pt modelId="{6183BD55-0E7E-448C-95F4-2A26CD19822D}" type="pres">
      <dgm:prSet presAssocID="{53A85FF0-7FE1-4C2E-B3D6-DA59D121A456}" presName="hierRoot2" presStyleCnt="0">
        <dgm:presLayoutVars>
          <dgm:hierBranch val="init"/>
        </dgm:presLayoutVars>
      </dgm:prSet>
      <dgm:spPr/>
    </dgm:pt>
    <dgm:pt modelId="{995BEDAC-67C5-4D22-803B-8D292F89CFBA}" type="pres">
      <dgm:prSet presAssocID="{53A85FF0-7FE1-4C2E-B3D6-DA59D121A456}" presName="rootComposite" presStyleCnt="0"/>
      <dgm:spPr/>
    </dgm:pt>
    <dgm:pt modelId="{3329769C-C4FA-43DB-B061-169B4283B9B1}" type="pres">
      <dgm:prSet presAssocID="{53A85FF0-7FE1-4C2E-B3D6-DA59D121A456}" presName="rootText" presStyleLbl="node2" presStyleIdx="1" presStyleCnt="2">
        <dgm:presLayoutVars>
          <dgm:chPref val="3"/>
        </dgm:presLayoutVars>
      </dgm:prSet>
      <dgm:spPr/>
    </dgm:pt>
    <dgm:pt modelId="{771C251E-2315-41BC-A56B-C974B8AB0A95}" type="pres">
      <dgm:prSet presAssocID="{53A85FF0-7FE1-4C2E-B3D6-DA59D121A456}" presName="rootConnector" presStyleLbl="node2" presStyleIdx="1" presStyleCnt="2"/>
      <dgm:spPr/>
    </dgm:pt>
    <dgm:pt modelId="{88A4D4D5-0626-40B8-95AB-94AB12C8C949}" type="pres">
      <dgm:prSet presAssocID="{53A85FF0-7FE1-4C2E-B3D6-DA59D121A456}" presName="hierChild4" presStyleCnt="0"/>
      <dgm:spPr/>
    </dgm:pt>
    <dgm:pt modelId="{E8DB36B8-1E41-4573-94EC-C8DC59036614}" type="pres">
      <dgm:prSet presAssocID="{DCAD6283-19BA-46DD-91A8-299C7D80404F}" presName="Name37" presStyleLbl="parChTrans1D3" presStyleIdx="1" presStyleCnt="2"/>
      <dgm:spPr/>
    </dgm:pt>
    <dgm:pt modelId="{FD1D9272-7FE6-4870-B8BF-309B6D02D419}" type="pres">
      <dgm:prSet presAssocID="{BEAD7BC3-8A17-4817-B51D-17835167290B}" presName="hierRoot2" presStyleCnt="0">
        <dgm:presLayoutVars>
          <dgm:hierBranch val="init"/>
        </dgm:presLayoutVars>
      </dgm:prSet>
      <dgm:spPr/>
    </dgm:pt>
    <dgm:pt modelId="{1D32F005-09F1-4241-9E78-287B3C062077}" type="pres">
      <dgm:prSet presAssocID="{BEAD7BC3-8A17-4817-B51D-17835167290B}" presName="rootComposite" presStyleCnt="0"/>
      <dgm:spPr/>
    </dgm:pt>
    <dgm:pt modelId="{0FF95863-70B5-4BDE-B85E-143BBEC0443C}" type="pres">
      <dgm:prSet presAssocID="{BEAD7BC3-8A17-4817-B51D-17835167290B}" presName="rootText" presStyleLbl="node3" presStyleIdx="1" presStyleCnt="2">
        <dgm:presLayoutVars>
          <dgm:chPref val="3"/>
        </dgm:presLayoutVars>
      </dgm:prSet>
      <dgm:spPr/>
    </dgm:pt>
    <dgm:pt modelId="{14BDF34B-5FD4-479B-BFDA-2307B0748C43}" type="pres">
      <dgm:prSet presAssocID="{BEAD7BC3-8A17-4817-B51D-17835167290B}" presName="rootConnector" presStyleLbl="node3" presStyleIdx="1" presStyleCnt="2"/>
      <dgm:spPr/>
    </dgm:pt>
    <dgm:pt modelId="{C69E179D-08C4-4A26-9856-AB0AF555B3B9}" type="pres">
      <dgm:prSet presAssocID="{BEAD7BC3-8A17-4817-B51D-17835167290B}" presName="hierChild4" presStyleCnt="0"/>
      <dgm:spPr/>
    </dgm:pt>
    <dgm:pt modelId="{7B19F5C4-8BCA-4772-B9BA-FD48AD7F0C07}" type="pres">
      <dgm:prSet presAssocID="{BEAD7BC3-8A17-4817-B51D-17835167290B}" presName="hierChild5" presStyleCnt="0"/>
      <dgm:spPr/>
    </dgm:pt>
    <dgm:pt modelId="{15BCFFC2-6C17-4F4C-A009-62DCD385D88A}" type="pres">
      <dgm:prSet presAssocID="{53A85FF0-7FE1-4C2E-B3D6-DA59D121A456}" presName="hierChild5" presStyleCnt="0"/>
      <dgm:spPr/>
    </dgm:pt>
    <dgm:pt modelId="{029CE197-326C-43CC-BA9C-BD1DA28F971C}" type="pres">
      <dgm:prSet presAssocID="{13F88A39-2A1A-42C3-8DB5-9A425692D29A}" presName="hierChild3" presStyleCnt="0"/>
      <dgm:spPr/>
    </dgm:pt>
  </dgm:ptLst>
  <dgm:cxnLst>
    <dgm:cxn modelId="{96CB6A04-24BF-447E-AC70-4C1185905052}" type="presOf" srcId="{9992E233-292F-4DAA-B1C0-54040D64ACB8}" destId="{0CE39EED-8E1D-4EFE-8407-01C183845445}" srcOrd="0" destOrd="0" presId="urn:microsoft.com/office/officeart/2005/8/layout/orgChart1"/>
    <dgm:cxn modelId="{AD06D206-CF35-456B-B7EB-426D3B709D60}" type="presOf" srcId="{13F88A39-2A1A-42C3-8DB5-9A425692D29A}" destId="{5D13A7AD-D918-4077-BAF0-B17B01C0EBF0}" srcOrd="0" destOrd="0" presId="urn:microsoft.com/office/officeart/2005/8/layout/orgChart1"/>
    <dgm:cxn modelId="{0FDDBB07-3028-439A-AF2C-012EFE097A0B}" type="presOf" srcId="{BEAD7BC3-8A17-4817-B51D-17835167290B}" destId="{14BDF34B-5FD4-479B-BFDA-2307B0748C43}" srcOrd="1" destOrd="0" presId="urn:microsoft.com/office/officeart/2005/8/layout/orgChart1"/>
    <dgm:cxn modelId="{E44C6835-CFB6-4B27-9AE0-0810B5BEC126}" type="presOf" srcId="{BEAD7BC3-8A17-4817-B51D-17835167290B}" destId="{0FF95863-70B5-4BDE-B85E-143BBEC0443C}" srcOrd="0" destOrd="0" presId="urn:microsoft.com/office/officeart/2005/8/layout/orgChart1"/>
    <dgm:cxn modelId="{137E2D4A-ED7A-4C26-9C91-2E9FE8FA983B}" type="presOf" srcId="{45CDF7B6-E1E1-4AB5-945D-579410ACEA47}" destId="{C31D9FB9-0FFD-41B1-931E-7A382C6A6E0A}" srcOrd="1" destOrd="0" presId="urn:microsoft.com/office/officeart/2005/8/layout/orgChart1"/>
    <dgm:cxn modelId="{BBE50659-3CAC-40A9-A813-5A3DC9C3D01A}" srcId="{45CDF7B6-E1E1-4AB5-945D-579410ACEA47}" destId="{C2901DAB-7A7C-45DC-9B06-2126A5225BF6}" srcOrd="0" destOrd="0" parTransId="{043F8836-AC44-4131-B81F-56E7F2E5D08B}" sibTransId="{29A8790E-09A1-41C7-A8CB-6F124A5E4C06}"/>
    <dgm:cxn modelId="{B0B01A89-3350-46F6-9419-B805D816F770}" srcId="{13F88A39-2A1A-42C3-8DB5-9A425692D29A}" destId="{53A85FF0-7FE1-4C2E-B3D6-DA59D121A456}" srcOrd="1" destOrd="0" parTransId="{B42EAEEF-05D0-4D0F-9630-A021A520589F}" sibTransId="{6930D000-44B2-491D-AE7B-A53089EAABD5}"/>
    <dgm:cxn modelId="{5FD98B8B-E893-4386-A7D6-86EA21CB544B}" type="presOf" srcId="{45CDF7B6-E1E1-4AB5-945D-579410ACEA47}" destId="{F0E9902B-ECF4-4AE1-A737-DA80D4EFFA93}" srcOrd="0" destOrd="0" presId="urn:microsoft.com/office/officeart/2005/8/layout/orgChart1"/>
    <dgm:cxn modelId="{97B22793-48EF-4ED2-A2F8-23A2A8666FB6}" srcId="{A36FA6D0-3DBF-4BE2-B3B2-749A79EA1DE7}" destId="{13F88A39-2A1A-42C3-8DB5-9A425692D29A}" srcOrd="0" destOrd="0" parTransId="{EA0EBAEC-40D2-416B-90FF-B100BC8EF6ED}" sibTransId="{D0E25CA7-C861-430F-951A-C16B0A74A783}"/>
    <dgm:cxn modelId="{0C000BA1-5859-4313-A9B0-C18E4FB69B8E}" type="presOf" srcId="{53A85FF0-7FE1-4C2E-B3D6-DA59D121A456}" destId="{771C251E-2315-41BC-A56B-C974B8AB0A95}" srcOrd="1" destOrd="0" presId="urn:microsoft.com/office/officeart/2005/8/layout/orgChart1"/>
    <dgm:cxn modelId="{F15FA4AD-006C-4187-B7A6-587BD9025225}" srcId="{13F88A39-2A1A-42C3-8DB5-9A425692D29A}" destId="{45CDF7B6-E1E1-4AB5-945D-579410ACEA47}" srcOrd="0" destOrd="0" parTransId="{9992E233-292F-4DAA-B1C0-54040D64ACB8}" sibTransId="{09A43DCA-E102-41A5-BFDF-583786D68643}"/>
    <dgm:cxn modelId="{CB47F9B5-040D-46F5-B259-10E212ECC6C1}" type="presOf" srcId="{C2901DAB-7A7C-45DC-9B06-2126A5225BF6}" destId="{601A0B8F-586B-4352-88F6-10058E75CD15}" srcOrd="0" destOrd="0" presId="urn:microsoft.com/office/officeart/2005/8/layout/orgChart1"/>
    <dgm:cxn modelId="{15A23DD3-8534-458C-9696-5CBADB410A52}" type="presOf" srcId="{13F88A39-2A1A-42C3-8DB5-9A425692D29A}" destId="{CF5AEED5-91B5-47A6-A97E-861334A47A3D}" srcOrd="1" destOrd="0" presId="urn:microsoft.com/office/officeart/2005/8/layout/orgChart1"/>
    <dgm:cxn modelId="{59B4EFD4-925B-4C16-B241-B60E2D42D363}" type="presOf" srcId="{DCAD6283-19BA-46DD-91A8-299C7D80404F}" destId="{E8DB36B8-1E41-4573-94EC-C8DC59036614}" srcOrd="0" destOrd="0" presId="urn:microsoft.com/office/officeart/2005/8/layout/orgChart1"/>
    <dgm:cxn modelId="{4082E5D5-8AF3-43D4-8B94-EF01FA1FA8B6}" type="presOf" srcId="{A36FA6D0-3DBF-4BE2-B3B2-749A79EA1DE7}" destId="{61875F76-5310-4BF4-BF7F-99C30B387767}" srcOrd="0" destOrd="0" presId="urn:microsoft.com/office/officeart/2005/8/layout/orgChart1"/>
    <dgm:cxn modelId="{0F28B1DA-EEBF-4E81-9B90-0FFAD2267499}" type="presOf" srcId="{53A85FF0-7FE1-4C2E-B3D6-DA59D121A456}" destId="{3329769C-C4FA-43DB-B061-169B4283B9B1}" srcOrd="0" destOrd="0" presId="urn:microsoft.com/office/officeart/2005/8/layout/orgChart1"/>
    <dgm:cxn modelId="{B4C880DE-09DF-4510-B539-DD7F6996D1D5}" type="presOf" srcId="{043F8836-AC44-4131-B81F-56E7F2E5D08B}" destId="{C3259566-783D-4A77-B50C-1690E660CAAA}" srcOrd="0" destOrd="0" presId="urn:microsoft.com/office/officeart/2005/8/layout/orgChart1"/>
    <dgm:cxn modelId="{752E85E9-9A32-45C1-BA2E-EE992B6933BF}" type="presOf" srcId="{B42EAEEF-05D0-4D0F-9630-A021A520589F}" destId="{9A8302C6-D860-4F4D-B827-B5977ABFA375}" srcOrd="0" destOrd="0" presId="urn:microsoft.com/office/officeart/2005/8/layout/orgChart1"/>
    <dgm:cxn modelId="{0EDEC2F2-A65C-41B7-B457-C65B396F93BD}" srcId="{53A85FF0-7FE1-4C2E-B3D6-DA59D121A456}" destId="{BEAD7BC3-8A17-4817-B51D-17835167290B}" srcOrd="0" destOrd="0" parTransId="{DCAD6283-19BA-46DD-91A8-299C7D80404F}" sibTransId="{E61DCF68-B72D-40E7-9A22-F1FB748EFDB7}"/>
    <dgm:cxn modelId="{CA3603F7-1026-44A2-80EB-6F94E2874741}" type="presOf" srcId="{C2901DAB-7A7C-45DC-9B06-2126A5225BF6}" destId="{58349899-768F-4541-9D1F-9A4D382326C1}" srcOrd="1" destOrd="0" presId="urn:microsoft.com/office/officeart/2005/8/layout/orgChart1"/>
    <dgm:cxn modelId="{2E1C20AD-EF05-4D41-A4ED-4C1D7AA3619F}" type="presParOf" srcId="{61875F76-5310-4BF4-BF7F-99C30B387767}" destId="{362A8FC7-1898-4D3E-9CB9-6C27291532E6}" srcOrd="0" destOrd="0" presId="urn:microsoft.com/office/officeart/2005/8/layout/orgChart1"/>
    <dgm:cxn modelId="{4A6ECE9F-63B3-4924-A2A8-0CD06BDF6F5F}" type="presParOf" srcId="{362A8FC7-1898-4D3E-9CB9-6C27291532E6}" destId="{ED90F227-AA34-441A-AB2B-98FEA08B0FF5}" srcOrd="0" destOrd="0" presId="urn:microsoft.com/office/officeart/2005/8/layout/orgChart1"/>
    <dgm:cxn modelId="{46B039CF-FA20-45BF-9A7A-74686969A785}" type="presParOf" srcId="{ED90F227-AA34-441A-AB2B-98FEA08B0FF5}" destId="{5D13A7AD-D918-4077-BAF0-B17B01C0EBF0}" srcOrd="0" destOrd="0" presId="urn:microsoft.com/office/officeart/2005/8/layout/orgChart1"/>
    <dgm:cxn modelId="{E88EA0D5-3E7C-4B27-AED4-2332D7540F2C}" type="presParOf" srcId="{ED90F227-AA34-441A-AB2B-98FEA08B0FF5}" destId="{CF5AEED5-91B5-47A6-A97E-861334A47A3D}" srcOrd="1" destOrd="0" presId="urn:microsoft.com/office/officeart/2005/8/layout/orgChart1"/>
    <dgm:cxn modelId="{DCD38537-BD61-41B2-9853-7F6C30B982F3}" type="presParOf" srcId="{362A8FC7-1898-4D3E-9CB9-6C27291532E6}" destId="{AE21F90D-5207-4F40-BC93-8391EA88FF6A}" srcOrd="1" destOrd="0" presId="urn:microsoft.com/office/officeart/2005/8/layout/orgChart1"/>
    <dgm:cxn modelId="{1D034D9F-74EB-4FDB-BE56-BBAC32EFD91B}" type="presParOf" srcId="{AE21F90D-5207-4F40-BC93-8391EA88FF6A}" destId="{0CE39EED-8E1D-4EFE-8407-01C183845445}" srcOrd="0" destOrd="0" presId="urn:microsoft.com/office/officeart/2005/8/layout/orgChart1"/>
    <dgm:cxn modelId="{9A623A61-4A2E-456F-A3C5-B6FAC51F174E}" type="presParOf" srcId="{AE21F90D-5207-4F40-BC93-8391EA88FF6A}" destId="{44085A96-F1A8-44E7-98F4-E9FF03361948}" srcOrd="1" destOrd="0" presId="urn:microsoft.com/office/officeart/2005/8/layout/orgChart1"/>
    <dgm:cxn modelId="{85C33635-BF24-49E4-A3EF-54B1AE390EA0}" type="presParOf" srcId="{44085A96-F1A8-44E7-98F4-E9FF03361948}" destId="{6D47E067-9959-4B29-802A-DEFA52AFDF71}" srcOrd="0" destOrd="0" presId="urn:microsoft.com/office/officeart/2005/8/layout/orgChart1"/>
    <dgm:cxn modelId="{F3DAA4BE-9AEA-43F9-BA7A-144E71C93BE8}" type="presParOf" srcId="{6D47E067-9959-4B29-802A-DEFA52AFDF71}" destId="{F0E9902B-ECF4-4AE1-A737-DA80D4EFFA93}" srcOrd="0" destOrd="0" presId="urn:microsoft.com/office/officeart/2005/8/layout/orgChart1"/>
    <dgm:cxn modelId="{102C190F-586F-43C0-A8DF-CA2744E77DB4}" type="presParOf" srcId="{6D47E067-9959-4B29-802A-DEFA52AFDF71}" destId="{C31D9FB9-0FFD-41B1-931E-7A382C6A6E0A}" srcOrd="1" destOrd="0" presId="urn:microsoft.com/office/officeart/2005/8/layout/orgChart1"/>
    <dgm:cxn modelId="{97E40FAA-0211-4C32-9342-362D4532D83C}" type="presParOf" srcId="{44085A96-F1A8-44E7-98F4-E9FF03361948}" destId="{547E03B2-D471-466E-A77F-5AFABFFA7224}" srcOrd="1" destOrd="0" presId="urn:microsoft.com/office/officeart/2005/8/layout/orgChart1"/>
    <dgm:cxn modelId="{50DA5BA3-E9C3-40F5-9ED9-4747781026EE}" type="presParOf" srcId="{547E03B2-D471-466E-A77F-5AFABFFA7224}" destId="{C3259566-783D-4A77-B50C-1690E660CAAA}" srcOrd="0" destOrd="0" presId="urn:microsoft.com/office/officeart/2005/8/layout/orgChart1"/>
    <dgm:cxn modelId="{423C6F68-6E8C-4583-A122-3F1E30F59EEB}" type="presParOf" srcId="{547E03B2-D471-466E-A77F-5AFABFFA7224}" destId="{C94CB8BA-A0C1-4A5B-AFAB-25BBBD4C417B}" srcOrd="1" destOrd="0" presId="urn:microsoft.com/office/officeart/2005/8/layout/orgChart1"/>
    <dgm:cxn modelId="{6D0C302D-644C-417B-A2DB-9288595DBD4C}" type="presParOf" srcId="{C94CB8BA-A0C1-4A5B-AFAB-25BBBD4C417B}" destId="{72FFD3A5-40EE-40AA-9463-D778178566AB}" srcOrd="0" destOrd="0" presId="urn:microsoft.com/office/officeart/2005/8/layout/orgChart1"/>
    <dgm:cxn modelId="{FD1A484A-425E-447A-8B77-C3DA0FBB3EE6}" type="presParOf" srcId="{72FFD3A5-40EE-40AA-9463-D778178566AB}" destId="{601A0B8F-586B-4352-88F6-10058E75CD15}" srcOrd="0" destOrd="0" presId="urn:microsoft.com/office/officeart/2005/8/layout/orgChart1"/>
    <dgm:cxn modelId="{8CFCBB7E-10B3-40C4-90AC-5A1C977E83AC}" type="presParOf" srcId="{72FFD3A5-40EE-40AA-9463-D778178566AB}" destId="{58349899-768F-4541-9D1F-9A4D382326C1}" srcOrd="1" destOrd="0" presId="urn:microsoft.com/office/officeart/2005/8/layout/orgChart1"/>
    <dgm:cxn modelId="{894F5787-B111-426C-A5D3-190B2AB5A8B6}" type="presParOf" srcId="{C94CB8BA-A0C1-4A5B-AFAB-25BBBD4C417B}" destId="{264412C8-53AD-48CF-8143-6FA139B24CD6}" srcOrd="1" destOrd="0" presId="urn:microsoft.com/office/officeart/2005/8/layout/orgChart1"/>
    <dgm:cxn modelId="{28664401-0F1E-430E-AE2D-A818AA2DA019}" type="presParOf" srcId="{C94CB8BA-A0C1-4A5B-AFAB-25BBBD4C417B}" destId="{5CC8E377-29FE-4606-B452-4EB80CEF47EC}" srcOrd="2" destOrd="0" presId="urn:microsoft.com/office/officeart/2005/8/layout/orgChart1"/>
    <dgm:cxn modelId="{900C3F6B-1CC8-43D8-AF34-07A0851A9B0F}" type="presParOf" srcId="{44085A96-F1A8-44E7-98F4-E9FF03361948}" destId="{4719D7BE-9B75-4AEF-8928-CCA94F33516C}" srcOrd="2" destOrd="0" presId="urn:microsoft.com/office/officeart/2005/8/layout/orgChart1"/>
    <dgm:cxn modelId="{4FA178E7-642D-4BFE-BF9E-417611BB5C6C}" type="presParOf" srcId="{AE21F90D-5207-4F40-BC93-8391EA88FF6A}" destId="{9A8302C6-D860-4F4D-B827-B5977ABFA375}" srcOrd="2" destOrd="0" presId="urn:microsoft.com/office/officeart/2005/8/layout/orgChart1"/>
    <dgm:cxn modelId="{BBA4EF93-F2A4-4A17-A7CA-0D3555D8AF25}" type="presParOf" srcId="{AE21F90D-5207-4F40-BC93-8391EA88FF6A}" destId="{6183BD55-0E7E-448C-95F4-2A26CD19822D}" srcOrd="3" destOrd="0" presId="urn:microsoft.com/office/officeart/2005/8/layout/orgChart1"/>
    <dgm:cxn modelId="{BDED7C30-DB42-4E7F-B702-DA60A4E4B348}" type="presParOf" srcId="{6183BD55-0E7E-448C-95F4-2A26CD19822D}" destId="{995BEDAC-67C5-4D22-803B-8D292F89CFBA}" srcOrd="0" destOrd="0" presId="urn:microsoft.com/office/officeart/2005/8/layout/orgChart1"/>
    <dgm:cxn modelId="{C1334BB0-16F9-4C89-8A1D-BC746461344E}" type="presParOf" srcId="{995BEDAC-67C5-4D22-803B-8D292F89CFBA}" destId="{3329769C-C4FA-43DB-B061-169B4283B9B1}" srcOrd="0" destOrd="0" presId="urn:microsoft.com/office/officeart/2005/8/layout/orgChart1"/>
    <dgm:cxn modelId="{1E630BF0-891E-4351-A33F-EC19982AAA12}" type="presParOf" srcId="{995BEDAC-67C5-4D22-803B-8D292F89CFBA}" destId="{771C251E-2315-41BC-A56B-C974B8AB0A95}" srcOrd="1" destOrd="0" presId="urn:microsoft.com/office/officeart/2005/8/layout/orgChart1"/>
    <dgm:cxn modelId="{6EB69F3B-49A8-4A9B-9CC7-98F84976D2D2}" type="presParOf" srcId="{6183BD55-0E7E-448C-95F4-2A26CD19822D}" destId="{88A4D4D5-0626-40B8-95AB-94AB12C8C949}" srcOrd="1" destOrd="0" presId="urn:microsoft.com/office/officeart/2005/8/layout/orgChart1"/>
    <dgm:cxn modelId="{AF66D80C-6290-482B-8D1F-F9DCF86110BE}" type="presParOf" srcId="{88A4D4D5-0626-40B8-95AB-94AB12C8C949}" destId="{E8DB36B8-1E41-4573-94EC-C8DC59036614}" srcOrd="0" destOrd="0" presId="urn:microsoft.com/office/officeart/2005/8/layout/orgChart1"/>
    <dgm:cxn modelId="{72525C07-06A9-42AF-A457-ABBBAC56DB42}" type="presParOf" srcId="{88A4D4D5-0626-40B8-95AB-94AB12C8C949}" destId="{FD1D9272-7FE6-4870-B8BF-309B6D02D419}" srcOrd="1" destOrd="0" presId="urn:microsoft.com/office/officeart/2005/8/layout/orgChart1"/>
    <dgm:cxn modelId="{0AC58DBB-93E0-4DC0-B1CB-296A6728BCC7}" type="presParOf" srcId="{FD1D9272-7FE6-4870-B8BF-309B6D02D419}" destId="{1D32F005-09F1-4241-9E78-287B3C062077}" srcOrd="0" destOrd="0" presId="urn:microsoft.com/office/officeart/2005/8/layout/orgChart1"/>
    <dgm:cxn modelId="{09B09793-A003-4958-A442-F7A79D122D04}" type="presParOf" srcId="{1D32F005-09F1-4241-9E78-287B3C062077}" destId="{0FF95863-70B5-4BDE-B85E-143BBEC0443C}" srcOrd="0" destOrd="0" presId="urn:microsoft.com/office/officeart/2005/8/layout/orgChart1"/>
    <dgm:cxn modelId="{EBB505F6-2A46-4E69-B319-F4950D38BB19}" type="presParOf" srcId="{1D32F005-09F1-4241-9E78-287B3C062077}" destId="{14BDF34B-5FD4-479B-BFDA-2307B0748C43}" srcOrd="1" destOrd="0" presId="urn:microsoft.com/office/officeart/2005/8/layout/orgChart1"/>
    <dgm:cxn modelId="{548357C9-10B6-4CF9-AB38-4C53AE08FB98}" type="presParOf" srcId="{FD1D9272-7FE6-4870-B8BF-309B6D02D419}" destId="{C69E179D-08C4-4A26-9856-AB0AF555B3B9}" srcOrd="1" destOrd="0" presId="urn:microsoft.com/office/officeart/2005/8/layout/orgChart1"/>
    <dgm:cxn modelId="{40787D08-7819-455F-9246-E540E2F218E7}" type="presParOf" srcId="{FD1D9272-7FE6-4870-B8BF-309B6D02D419}" destId="{7B19F5C4-8BCA-4772-B9BA-FD48AD7F0C07}" srcOrd="2" destOrd="0" presId="urn:microsoft.com/office/officeart/2005/8/layout/orgChart1"/>
    <dgm:cxn modelId="{4E003A86-0B14-4D4B-B7D7-ED9546F57E6F}" type="presParOf" srcId="{6183BD55-0E7E-448C-95F4-2A26CD19822D}" destId="{15BCFFC2-6C17-4F4C-A009-62DCD385D88A}" srcOrd="2" destOrd="0" presId="urn:microsoft.com/office/officeart/2005/8/layout/orgChart1"/>
    <dgm:cxn modelId="{6AFC8B75-B91E-4690-A4F8-F19ADEDA7DEF}" type="presParOf" srcId="{362A8FC7-1898-4D3E-9CB9-6C27291532E6}" destId="{029CE197-326C-43CC-BA9C-BD1DA28F971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B36B8-1E41-4573-94EC-C8DC59036614}">
      <dsp:nvSpPr>
        <dsp:cNvPr id="0" name=""/>
        <dsp:cNvSpPr/>
      </dsp:nvSpPr>
      <dsp:spPr>
        <a:xfrm>
          <a:off x="2861812" y="1290423"/>
          <a:ext cx="159891" cy="490334"/>
        </a:xfrm>
        <a:custGeom>
          <a:avLst/>
          <a:gdLst/>
          <a:ahLst/>
          <a:cxnLst/>
          <a:rect l="0" t="0" r="0" b="0"/>
          <a:pathLst>
            <a:path>
              <a:moveTo>
                <a:pt x="0" y="0"/>
              </a:moveTo>
              <a:lnTo>
                <a:pt x="0" y="490334"/>
              </a:lnTo>
              <a:lnTo>
                <a:pt x="159891" y="49033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8302C6-D860-4F4D-B827-B5977ABFA375}">
      <dsp:nvSpPr>
        <dsp:cNvPr id="0" name=""/>
        <dsp:cNvSpPr/>
      </dsp:nvSpPr>
      <dsp:spPr>
        <a:xfrm>
          <a:off x="2643294" y="533603"/>
          <a:ext cx="644895" cy="223848"/>
        </a:xfrm>
        <a:custGeom>
          <a:avLst/>
          <a:gdLst/>
          <a:ahLst/>
          <a:cxnLst/>
          <a:rect l="0" t="0" r="0" b="0"/>
          <a:pathLst>
            <a:path>
              <a:moveTo>
                <a:pt x="0" y="0"/>
              </a:moveTo>
              <a:lnTo>
                <a:pt x="0" y="111924"/>
              </a:lnTo>
              <a:lnTo>
                <a:pt x="644895" y="111924"/>
              </a:lnTo>
              <a:lnTo>
                <a:pt x="644895" y="22384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259566-783D-4A77-B50C-1690E660CAAA}">
      <dsp:nvSpPr>
        <dsp:cNvPr id="0" name=""/>
        <dsp:cNvSpPr/>
      </dsp:nvSpPr>
      <dsp:spPr>
        <a:xfrm>
          <a:off x="1572021" y="1290423"/>
          <a:ext cx="159891" cy="490334"/>
        </a:xfrm>
        <a:custGeom>
          <a:avLst/>
          <a:gdLst/>
          <a:ahLst/>
          <a:cxnLst/>
          <a:rect l="0" t="0" r="0" b="0"/>
          <a:pathLst>
            <a:path>
              <a:moveTo>
                <a:pt x="0" y="0"/>
              </a:moveTo>
              <a:lnTo>
                <a:pt x="0" y="490334"/>
              </a:lnTo>
              <a:lnTo>
                <a:pt x="159891" y="49033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E39EED-8E1D-4EFE-8407-01C183845445}">
      <dsp:nvSpPr>
        <dsp:cNvPr id="0" name=""/>
        <dsp:cNvSpPr/>
      </dsp:nvSpPr>
      <dsp:spPr>
        <a:xfrm>
          <a:off x="1998398" y="533603"/>
          <a:ext cx="644895" cy="223848"/>
        </a:xfrm>
        <a:custGeom>
          <a:avLst/>
          <a:gdLst/>
          <a:ahLst/>
          <a:cxnLst/>
          <a:rect l="0" t="0" r="0" b="0"/>
          <a:pathLst>
            <a:path>
              <a:moveTo>
                <a:pt x="644895" y="0"/>
              </a:moveTo>
              <a:lnTo>
                <a:pt x="644895" y="111924"/>
              </a:lnTo>
              <a:lnTo>
                <a:pt x="0" y="111924"/>
              </a:lnTo>
              <a:lnTo>
                <a:pt x="0" y="22384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13A7AD-D918-4077-BAF0-B17B01C0EBF0}">
      <dsp:nvSpPr>
        <dsp:cNvPr id="0" name=""/>
        <dsp:cNvSpPr/>
      </dsp:nvSpPr>
      <dsp:spPr>
        <a:xfrm>
          <a:off x="2110322" y="631"/>
          <a:ext cx="1065943" cy="53297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GB" sz="800" b="0" i="0" u="none" strike="noStrike" kern="1200" baseline="0">
            <a:solidFill>
              <a:sysClr val="window" lastClr="FFFFFF"/>
            </a:solidFill>
            <a:latin typeface="Arial"/>
            <a:ea typeface="+mn-ea"/>
            <a:cs typeface="+mn-cs"/>
          </a:endParaRPr>
        </a:p>
        <a:p>
          <a:pPr marL="0" marR="0" lvl="0" indent="0" algn="ctr" defTabSz="355600" rtl="0">
            <a:lnSpc>
              <a:spcPct val="90000"/>
            </a:lnSpc>
            <a:spcBef>
              <a:spcPct val="0"/>
            </a:spcBef>
            <a:spcAft>
              <a:spcPct val="35000"/>
            </a:spcAft>
            <a:buNone/>
          </a:pPr>
          <a:r>
            <a:rPr lang="en-GB" sz="800" b="0" i="0" u="none" strike="noStrike" kern="1200" baseline="0">
              <a:solidFill>
                <a:sysClr val="window" lastClr="FFFFFF"/>
              </a:solidFill>
              <a:latin typeface="Calibri"/>
              <a:ea typeface="+mn-ea"/>
              <a:cs typeface="+mn-cs"/>
            </a:rPr>
            <a:t>Head of Performance (Academy)</a:t>
          </a:r>
          <a:endParaRPr lang="en-GB" sz="800" kern="1200">
            <a:solidFill>
              <a:sysClr val="window" lastClr="FFFFFF"/>
            </a:solidFill>
            <a:latin typeface="Calibri"/>
            <a:ea typeface="+mn-ea"/>
            <a:cs typeface="+mn-cs"/>
          </a:endParaRPr>
        </a:p>
      </dsp:txBody>
      <dsp:txXfrm>
        <a:off x="2110322" y="631"/>
        <a:ext cx="1065943" cy="532971"/>
      </dsp:txXfrm>
    </dsp:sp>
    <dsp:sp modelId="{F0E9902B-ECF4-4AE1-A737-DA80D4EFFA93}">
      <dsp:nvSpPr>
        <dsp:cNvPr id="0" name=""/>
        <dsp:cNvSpPr/>
      </dsp:nvSpPr>
      <dsp:spPr>
        <a:xfrm>
          <a:off x="1465426" y="757451"/>
          <a:ext cx="1065943" cy="53297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GB" sz="800" b="0" i="0" u="none" strike="noStrike" kern="1200" baseline="0">
            <a:solidFill>
              <a:sysClr val="window" lastClr="FFFFFF"/>
            </a:solidFill>
            <a:latin typeface="Arial"/>
            <a:ea typeface="+mn-ea"/>
            <a:cs typeface="+mn-cs"/>
          </a:endParaRPr>
        </a:p>
        <a:p>
          <a:pPr marL="0" marR="0" lvl="0" indent="0" algn="ctr" defTabSz="355600" rtl="0">
            <a:lnSpc>
              <a:spcPct val="90000"/>
            </a:lnSpc>
            <a:spcBef>
              <a:spcPct val="0"/>
            </a:spcBef>
            <a:spcAft>
              <a:spcPct val="35000"/>
            </a:spcAft>
            <a:buNone/>
          </a:pPr>
          <a:r>
            <a:rPr lang="en-GB" sz="800" b="0" i="0" u="none" strike="noStrike" kern="1200" baseline="0">
              <a:solidFill>
                <a:sysClr val="window" lastClr="FFFFFF"/>
              </a:solidFill>
              <a:latin typeface="Calibri"/>
              <a:ea typeface="+mn-ea"/>
              <a:cs typeface="+mn-cs"/>
            </a:rPr>
            <a:t>Head of Physiotherapy (Academy)</a:t>
          </a:r>
          <a:endParaRPr lang="en-GB" sz="800" kern="1200">
            <a:solidFill>
              <a:sysClr val="window" lastClr="FFFFFF"/>
            </a:solidFill>
            <a:latin typeface="Calibri"/>
            <a:ea typeface="+mn-ea"/>
            <a:cs typeface="+mn-cs"/>
          </a:endParaRPr>
        </a:p>
      </dsp:txBody>
      <dsp:txXfrm>
        <a:off x="1465426" y="757451"/>
        <a:ext cx="1065943" cy="532971"/>
      </dsp:txXfrm>
    </dsp:sp>
    <dsp:sp modelId="{601A0B8F-586B-4352-88F6-10058E75CD15}">
      <dsp:nvSpPr>
        <dsp:cNvPr id="0" name=""/>
        <dsp:cNvSpPr/>
      </dsp:nvSpPr>
      <dsp:spPr>
        <a:xfrm>
          <a:off x="1731912" y="1514271"/>
          <a:ext cx="1065943" cy="53297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6-8 Physiotherapists</a:t>
          </a:r>
        </a:p>
      </dsp:txBody>
      <dsp:txXfrm>
        <a:off x="1731912" y="1514271"/>
        <a:ext cx="1065943" cy="532971"/>
      </dsp:txXfrm>
    </dsp:sp>
    <dsp:sp modelId="{3329769C-C4FA-43DB-B061-169B4283B9B1}">
      <dsp:nvSpPr>
        <dsp:cNvPr id="0" name=""/>
        <dsp:cNvSpPr/>
      </dsp:nvSpPr>
      <dsp:spPr>
        <a:xfrm>
          <a:off x="2755218" y="757451"/>
          <a:ext cx="1065943" cy="53297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GB" sz="800" b="0" i="0" u="none" strike="noStrike" kern="1200" baseline="0">
            <a:solidFill>
              <a:sysClr val="window" lastClr="FFFFFF"/>
            </a:solidFill>
            <a:latin typeface="Arial"/>
            <a:ea typeface="+mn-ea"/>
            <a:cs typeface="+mn-cs"/>
          </a:endParaRPr>
        </a:p>
        <a:p>
          <a:pPr marL="0" marR="0" lvl="0" indent="0" algn="ctr" defTabSz="355600" rtl="0">
            <a:lnSpc>
              <a:spcPct val="90000"/>
            </a:lnSpc>
            <a:spcBef>
              <a:spcPct val="0"/>
            </a:spcBef>
            <a:spcAft>
              <a:spcPct val="35000"/>
            </a:spcAft>
            <a:buNone/>
          </a:pPr>
          <a:r>
            <a:rPr lang="en-GB" sz="800" b="0" i="0" u="none" strike="noStrike" kern="1200" baseline="0">
              <a:solidFill>
                <a:sysClr val="window" lastClr="FFFFFF"/>
              </a:solidFill>
              <a:latin typeface="Calibri"/>
              <a:ea typeface="+mn-ea"/>
              <a:cs typeface="+mn-cs"/>
            </a:rPr>
            <a:t>Head of Sports Science, Strength and Conditioning (Academy)</a:t>
          </a:r>
          <a:endParaRPr lang="en-GB" sz="800" kern="1200">
            <a:solidFill>
              <a:sysClr val="window" lastClr="FFFFFF"/>
            </a:solidFill>
            <a:latin typeface="Calibri"/>
            <a:ea typeface="+mn-ea"/>
            <a:cs typeface="+mn-cs"/>
          </a:endParaRPr>
        </a:p>
      </dsp:txBody>
      <dsp:txXfrm>
        <a:off x="2755218" y="757451"/>
        <a:ext cx="1065943" cy="532971"/>
      </dsp:txXfrm>
    </dsp:sp>
    <dsp:sp modelId="{0FF95863-70B5-4BDE-B85E-143BBEC0443C}">
      <dsp:nvSpPr>
        <dsp:cNvPr id="0" name=""/>
        <dsp:cNvSpPr/>
      </dsp:nvSpPr>
      <dsp:spPr>
        <a:xfrm>
          <a:off x="3021704" y="1514271"/>
          <a:ext cx="1065943" cy="53297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GB" sz="800" b="0" i="0" u="none" strike="noStrike" kern="1200" baseline="0">
            <a:solidFill>
              <a:sysClr val="window" lastClr="FFFFFF"/>
            </a:solidFill>
            <a:latin typeface="Arial"/>
            <a:ea typeface="+mn-ea"/>
            <a:cs typeface="+mn-cs"/>
          </a:endParaRPr>
        </a:p>
        <a:p>
          <a:pPr marL="0" marR="0" lvl="0" indent="0" algn="ctr" defTabSz="355600" rtl="0">
            <a:lnSpc>
              <a:spcPct val="90000"/>
            </a:lnSpc>
            <a:spcBef>
              <a:spcPct val="0"/>
            </a:spcBef>
            <a:spcAft>
              <a:spcPct val="35000"/>
            </a:spcAft>
            <a:buNone/>
          </a:pPr>
          <a:r>
            <a:rPr lang="en-GB" sz="800" b="0" i="0" u="none" strike="noStrike" kern="1200" baseline="0">
              <a:solidFill>
                <a:sysClr val="window" lastClr="FFFFFF"/>
              </a:solidFill>
              <a:latin typeface="Calibri"/>
              <a:ea typeface="+mn-ea"/>
              <a:cs typeface="+mn-cs"/>
            </a:rPr>
            <a:t>6 Sports Science/Strength and Conditioning</a:t>
          </a:r>
        </a:p>
      </dsp:txBody>
      <dsp:txXfrm>
        <a:off x="3021704" y="1514271"/>
        <a:ext cx="1065943" cy="5329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1</ap:TotalTime>
  <ap:Pages>4</ap:Pages>
  <ap:Words>947</ap:Words>
  <ap:Characters>5404</ap:Characters>
  <ap:DocSecurity>4</ap:DocSecurity>
  <ap:Lines>45</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6339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Manchester City</dc:creator>
  <dcterms:created xsi:type="dcterms:W3CDTF">2017-12-13T15:30:00.0000000Z</dcterms:created>
  <dcterms:modified xsi:type="dcterms:W3CDTF">2017-12-13T15:30:00.0000000Z</dcterms:modified>
</coreProperties>
</file>